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1E" w:rsidRPr="0060421E" w:rsidRDefault="0060421E" w:rsidP="0060421E">
      <w:pPr>
        <w:pStyle w:val="1"/>
        <w:spacing w:after="320"/>
        <w:ind w:firstLine="0"/>
        <w:jc w:val="center"/>
        <w:rPr>
          <w:b/>
          <w:sz w:val="32"/>
          <w:szCs w:val="32"/>
        </w:rPr>
      </w:pPr>
      <w:r w:rsidRPr="0060421E">
        <w:rPr>
          <w:b/>
          <w:color w:val="000000"/>
          <w:sz w:val="32"/>
          <w:szCs w:val="32"/>
          <w:lang w:eastAsia="ru-RU" w:bidi="ru-RU"/>
        </w:rPr>
        <w:t>Порядок и условия предоставления бесплатной</w:t>
      </w:r>
      <w:r w:rsidRPr="0060421E">
        <w:rPr>
          <w:b/>
          <w:color w:val="000000"/>
          <w:sz w:val="32"/>
          <w:szCs w:val="32"/>
          <w:lang w:eastAsia="ru-RU" w:bidi="ru-RU"/>
        </w:rPr>
        <w:br/>
        <w:t>медицинской помощи в медицинских организациях</w:t>
      </w:r>
    </w:p>
    <w:p w:rsidR="0060421E" w:rsidRDefault="0060421E" w:rsidP="0060421E">
      <w:pPr>
        <w:pStyle w:val="1"/>
        <w:numPr>
          <w:ilvl w:val="0"/>
          <w:numId w:val="1"/>
        </w:numPr>
        <w:tabs>
          <w:tab w:val="left" w:pos="1052"/>
        </w:tabs>
        <w:ind w:firstLine="720"/>
        <w:jc w:val="both"/>
      </w:pPr>
      <w:r>
        <w:rPr>
          <w:color w:val="000000"/>
          <w:lang w:eastAsia="ru-RU" w:bidi="ru-RU"/>
        </w:rPr>
        <w:t>Медицинская помощь оказывается медицинскими организациями, участвующими в реализации Программы, в том числе территориальной программы обязательного медицинского страхования, в соответствии с перечнем медицинских организаций, участвующих в реализации Программы, в том числе территориальной программы обязательного медицинского страхования, указанным в приложении № 1 к настоящей Программе.</w:t>
      </w:r>
    </w:p>
    <w:p w:rsidR="0060421E" w:rsidRDefault="0060421E" w:rsidP="0060421E">
      <w:pPr>
        <w:pStyle w:val="1"/>
        <w:numPr>
          <w:ilvl w:val="0"/>
          <w:numId w:val="1"/>
        </w:numPr>
        <w:tabs>
          <w:tab w:val="left" w:pos="1052"/>
        </w:tabs>
        <w:ind w:firstLine="720"/>
        <w:jc w:val="both"/>
      </w:pPr>
      <w:r>
        <w:rPr>
          <w:color w:val="000000"/>
          <w:lang w:eastAsia="ru-RU" w:bidi="ru-RU"/>
        </w:rPr>
        <w:t>При оказании медицинской помощи в рамках Программы гражданин имеет право на выбор медицинской организации в порядке, утвержденном приказом Министерства здравоохранения и социального развития Российской Федерации от 26 апреля 2012 года № 406н.</w:t>
      </w:r>
    </w:p>
    <w:p w:rsidR="0060421E" w:rsidRDefault="0060421E" w:rsidP="0060421E">
      <w:pPr>
        <w:pStyle w:val="1"/>
        <w:ind w:firstLine="720"/>
        <w:jc w:val="both"/>
      </w:pPr>
      <w:r>
        <w:rPr>
          <w:color w:val="000000"/>
          <w:lang w:eastAsia="ru-RU" w:bidi="ru-RU"/>
        </w:rPr>
        <w:t>Лицам, имеющим право на выбор врача и выбор медицинской организации, до момента реализации указанного права первичная врачебная медико-санитарная помощь оказывается в медицинских организациях, в которых указанные лица находились на медицинском обслуживании врачами-терапевтами, врачами-терапевтами участковыми, врачами-педиатрами, врачами-педиатрами участковыми, врачами общей практики (семейными врачами) и фельдшерами, осуществлявшими медицинское обслуживание указанных лиц.</w:t>
      </w:r>
    </w:p>
    <w:p w:rsidR="0060421E" w:rsidRDefault="0060421E" w:rsidP="0060421E">
      <w:pPr>
        <w:pStyle w:val="1"/>
        <w:ind w:firstLine="720"/>
        <w:jc w:val="both"/>
      </w:pPr>
      <w:r>
        <w:rPr>
          <w:color w:val="000000"/>
          <w:lang w:eastAsia="ru-RU" w:bidi="ru-RU"/>
        </w:rPr>
        <w:t>Для получения первичной медико-санитарной помощи гражданин выбирает медицинскую организацию, в том числе по территориальн</w:t>
      </w:r>
      <w:proofErr w:type="gramStart"/>
      <w:r>
        <w:rPr>
          <w:color w:val="000000"/>
          <w:lang w:eastAsia="ru-RU" w:bidi="ru-RU"/>
        </w:rPr>
        <w:t>о-</w:t>
      </w:r>
      <w:proofErr w:type="gramEnd"/>
      <w:r>
        <w:rPr>
          <w:color w:val="000000"/>
          <w:lang w:eastAsia="ru-RU" w:bidi="ru-RU"/>
        </w:rPr>
        <w:t xml:space="preserve"> 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</w:t>
      </w:r>
      <w:proofErr w:type="gramStart"/>
      <w:r>
        <w:rPr>
          <w:color w:val="000000"/>
          <w:lang w:eastAsia="ru-RU" w:bidi="ru-RU"/>
        </w:rPr>
        <w:t>а-</w:t>
      </w:r>
      <w:proofErr w:type="gramEnd"/>
      <w:r>
        <w:rPr>
          <w:color w:val="000000"/>
          <w:lang w:eastAsia="ru-RU" w:bidi="ru-RU"/>
        </w:rPr>
        <w:t xml:space="preserve"> педиатра, врача-педиатра участкового, врача общей практики (семейного врача) или фельдшера с учетом согласия врача (фельдшера) путем подачи заявления лично или через своего представителя на имя руководителя медицинской организации.</w:t>
      </w:r>
    </w:p>
    <w:p w:rsidR="0060421E" w:rsidRDefault="0060421E" w:rsidP="0060421E">
      <w:pPr>
        <w:pStyle w:val="1"/>
        <w:spacing w:after="160"/>
        <w:ind w:firstLine="720"/>
        <w:jc w:val="both"/>
      </w:pPr>
      <w:r>
        <w:rPr>
          <w:color w:val="000000"/>
          <w:lang w:eastAsia="ru-RU" w:bidi="ru-RU"/>
        </w:rPr>
        <w:t>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«Интернет», о медицинской организации, об осуществляемой ею медицинской деятельности и о врачах, уровне их образования и квалификации.</w:t>
      </w:r>
    </w:p>
    <w:p w:rsidR="0060421E" w:rsidRDefault="0060421E" w:rsidP="0060421E">
      <w:pPr>
        <w:pStyle w:val="1"/>
        <w:numPr>
          <w:ilvl w:val="0"/>
          <w:numId w:val="1"/>
        </w:numPr>
        <w:tabs>
          <w:tab w:val="left" w:pos="1047"/>
        </w:tabs>
        <w:ind w:firstLine="740"/>
        <w:jc w:val="both"/>
      </w:pPr>
      <w:r>
        <w:rPr>
          <w:color w:val="000000"/>
          <w:lang w:eastAsia="ru-RU" w:bidi="ru-RU"/>
        </w:rPr>
        <w:t>Для получения специализированной медицинской помощи в плановой форме (госпитализации) выбор медицинской организации осуществляется по направлению лечащего врача. 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в реализации Программы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</w:t>
      </w:r>
      <w:r>
        <w:rPr>
          <w:color w:val="000000"/>
          <w:lang w:eastAsia="ru-RU" w:bidi="ru-RU"/>
        </w:rPr>
        <w:lastRenderedPageBreak/>
        <w:t>медицинской помощи, установленных Программой.</w:t>
      </w:r>
    </w:p>
    <w:p w:rsidR="0060421E" w:rsidRDefault="0060421E" w:rsidP="0060421E">
      <w:pPr>
        <w:pStyle w:val="1"/>
        <w:numPr>
          <w:ilvl w:val="0"/>
          <w:numId w:val="1"/>
        </w:numPr>
        <w:tabs>
          <w:tab w:val="left" w:pos="1047"/>
        </w:tabs>
        <w:ind w:firstLine="740"/>
        <w:jc w:val="both"/>
      </w:pPr>
      <w:r>
        <w:rPr>
          <w:color w:val="000000"/>
          <w:lang w:eastAsia="ru-RU" w:bidi="ru-RU"/>
        </w:rPr>
        <w:t xml:space="preserve">Право внеочередного получения медицинской помощи по Программе в государственных медицинских организациях Костромской области предоставляется в соответствии с Законом Костромской области от 3 ноября 2005 года № </w:t>
      </w:r>
      <w:r w:rsidRPr="00A14CF9">
        <w:rPr>
          <w:color w:val="000000"/>
          <w:lang w:bidi="en-US"/>
        </w:rPr>
        <w:t>314-3</w:t>
      </w:r>
      <w:r>
        <w:rPr>
          <w:color w:val="000000"/>
          <w:lang w:val="en-US" w:bidi="en-US"/>
        </w:rPr>
        <w:t>KO</w:t>
      </w:r>
      <w:r w:rsidRPr="00A14CF9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«О порядке внеочередного оказания медицинской помощи отдельным категориям граждан по программе государственных гарантий бесплатного оказания гражданам медицинской помощи в областных государственных медицинских организациях»:</w:t>
      </w:r>
    </w:p>
    <w:p w:rsidR="0060421E" w:rsidRDefault="0060421E" w:rsidP="0060421E">
      <w:pPr>
        <w:pStyle w:val="1"/>
        <w:numPr>
          <w:ilvl w:val="0"/>
          <w:numId w:val="2"/>
        </w:numPr>
        <w:tabs>
          <w:tab w:val="left" w:pos="1072"/>
        </w:tabs>
        <w:ind w:firstLine="740"/>
        <w:jc w:val="both"/>
      </w:pPr>
      <w:r>
        <w:rPr>
          <w:color w:val="000000"/>
          <w:lang w:eastAsia="ru-RU" w:bidi="ru-RU"/>
        </w:rPr>
        <w:t>инвалидам войны;</w:t>
      </w:r>
    </w:p>
    <w:p w:rsidR="0060421E" w:rsidRDefault="0060421E" w:rsidP="0060421E">
      <w:pPr>
        <w:pStyle w:val="1"/>
        <w:numPr>
          <w:ilvl w:val="0"/>
          <w:numId w:val="2"/>
        </w:numPr>
        <w:tabs>
          <w:tab w:val="left" w:pos="1106"/>
        </w:tabs>
        <w:ind w:firstLine="740"/>
        <w:jc w:val="both"/>
      </w:pPr>
      <w:r>
        <w:rPr>
          <w:color w:val="000000"/>
          <w:lang w:eastAsia="ru-RU" w:bidi="ru-RU"/>
        </w:rPr>
        <w:t>участникам Великой Отечественной войны;</w:t>
      </w:r>
    </w:p>
    <w:p w:rsidR="0060421E" w:rsidRDefault="0060421E" w:rsidP="0060421E">
      <w:pPr>
        <w:pStyle w:val="1"/>
        <w:numPr>
          <w:ilvl w:val="0"/>
          <w:numId w:val="2"/>
        </w:numPr>
        <w:tabs>
          <w:tab w:val="left" w:pos="1096"/>
        </w:tabs>
        <w:ind w:firstLine="740"/>
        <w:jc w:val="both"/>
      </w:pPr>
      <w:r>
        <w:rPr>
          <w:color w:val="000000"/>
          <w:lang w:eastAsia="ru-RU" w:bidi="ru-RU"/>
        </w:rPr>
        <w:t>ветеранам боевых действий;</w:t>
      </w:r>
    </w:p>
    <w:p w:rsidR="0060421E" w:rsidRDefault="0060421E" w:rsidP="0060421E">
      <w:pPr>
        <w:pStyle w:val="1"/>
        <w:numPr>
          <w:ilvl w:val="0"/>
          <w:numId w:val="2"/>
        </w:numPr>
        <w:tabs>
          <w:tab w:val="left" w:pos="1101"/>
        </w:tabs>
        <w:ind w:firstLine="740"/>
        <w:jc w:val="both"/>
      </w:pPr>
      <w:r>
        <w:rPr>
          <w:color w:val="000000"/>
          <w:lang w:eastAsia="ru-RU" w:bidi="ru-RU"/>
        </w:rPr>
        <w:t>лицам, награжденным знаком «Жителю блокадного Ленинграда»;</w:t>
      </w:r>
    </w:p>
    <w:p w:rsidR="0060421E" w:rsidRDefault="0060421E" w:rsidP="0060421E">
      <w:pPr>
        <w:pStyle w:val="1"/>
        <w:numPr>
          <w:ilvl w:val="0"/>
          <w:numId w:val="2"/>
        </w:numPr>
        <w:tabs>
          <w:tab w:val="left" w:pos="1086"/>
        </w:tabs>
        <w:ind w:firstLine="740"/>
        <w:jc w:val="both"/>
      </w:pPr>
      <w:proofErr w:type="gramStart"/>
      <w:r>
        <w:rPr>
          <w:color w:val="000000"/>
          <w:lang w:eastAsia="ru-RU" w:bidi="ru-RU"/>
        </w:rPr>
        <w:t>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членам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60421E" w:rsidRDefault="0060421E" w:rsidP="0060421E">
      <w:pPr>
        <w:pStyle w:val="1"/>
        <w:numPr>
          <w:ilvl w:val="0"/>
          <w:numId w:val="2"/>
        </w:numPr>
        <w:tabs>
          <w:tab w:val="left" w:pos="1081"/>
        </w:tabs>
        <w:ind w:firstLine="740"/>
        <w:jc w:val="both"/>
      </w:pPr>
      <w:r>
        <w:rPr>
          <w:color w:val="000000"/>
          <w:lang w:eastAsia="ru-RU" w:bidi="ru-RU"/>
        </w:rPr>
        <w:t>нетрудоспособным членам семей погибших (умерших) инвалидов войны, участников Великой Отечественной войны и ветеранов боевых действий, состоявшим на их иждивении и получающим пенсию по случаю потери кормильца (имеющим право на ее получение);</w:t>
      </w:r>
    </w:p>
    <w:p w:rsidR="0060421E" w:rsidRDefault="0060421E" w:rsidP="0060421E">
      <w:pPr>
        <w:pStyle w:val="1"/>
        <w:numPr>
          <w:ilvl w:val="0"/>
          <w:numId w:val="2"/>
        </w:numPr>
        <w:tabs>
          <w:tab w:val="left" w:pos="1096"/>
        </w:tabs>
        <w:ind w:firstLine="740"/>
        <w:jc w:val="both"/>
      </w:pPr>
      <w:r>
        <w:rPr>
          <w:color w:val="000000"/>
          <w:lang w:eastAsia="ru-RU" w:bidi="ru-RU"/>
        </w:rPr>
        <w:t>вдовам инвалидов и участников Великой Отечественной войны;</w:t>
      </w:r>
    </w:p>
    <w:p w:rsidR="0060421E" w:rsidRDefault="0060421E" w:rsidP="0060421E">
      <w:pPr>
        <w:pStyle w:val="1"/>
        <w:numPr>
          <w:ilvl w:val="0"/>
          <w:numId w:val="2"/>
        </w:numPr>
        <w:tabs>
          <w:tab w:val="left" w:pos="1076"/>
        </w:tabs>
        <w:ind w:firstLine="740"/>
        <w:jc w:val="both"/>
      </w:pPr>
      <w:r>
        <w:rPr>
          <w:color w:val="000000"/>
          <w:lang w:eastAsia="ru-RU" w:bidi="ru-RU"/>
        </w:rPr>
        <w:t>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60421E" w:rsidRDefault="0060421E" w:rsidP="0060421E">
      <w:pPr>
        <w:pStyle w:val="1"/>
        <w:numPr>
          <w:ilvl w:val="0"/>
          <w:numId w:val="2"/>
        </w:numPr>
        <w:tabs>
          <w:tab w:val="left" w:pos="1071"/>
        </w:tabs>
        <w:ind w:firstLine="740"/>
        <w:jc w:val="both"/>
      </w:pPr>
      <w:r>
        <w:rPr>
          <w:color w:val="000000"/>
          <w:lang w:eastAsia="ru-RU" w:bidi="ru-RU"/>
        </w:rPr>
        <w:t>реабилитированным лицам и лицам, признанным пострадавшими от политических репрессий;</w:t>
      </w:r>
    </w:p>
    <w:p w:rsidR="0060421E" w:rsidRDefault="0060421E" w:rsidP="0060421E">
      <w:pPr>
        <w:pStyle w:val="1"/>
        <w:numPr>
          <w:ilvl w:val="0"/>
          <w:numId w:val="2"/>
        </w:numPr>
        <w:tabs>
          <w:tab w:val="left" w:pos="1263"/>
        </w:tabs>
        <w:ind w:firstLine="740"/>
        <w:jc w:val="both"/>
      </w:pPr>
      <w:r>
        <w:rPr>
          <w:color w:val="000000"/>
          <w:lang w:eastAsia="ru-RU" w:bidi="ru-RU"/>
        </w:rPr>
        <w:t>Героям Социалистического Труда, Героям Труда Российской Федерации и полным кавалерам ордена Трудовой Славы;</w:t>
      </w:r>
    </w:p>
    <w:p w:rsidR="0060421E" w:rsidRDefault="0060421E" w:rsidP="0060421E">
      <w:pPr>
        <w:pStyle w:val="1"/>
        <w:numPr>
          <w:ilvl w:val="0"/>
          <w:numId w:val="2"/>
        </w:numPr>
        <w:tabs>
          <w:tab w:val="left" w:pos="1263"/>
        </w:tabs>
        <w:ind w:firstLine="740"/>
        <w:jc w:val="both"/>
      </w:pPr>
      <w:r>
        <w:rPr>
          <w:color w:val="000000"/>
          <w:lang w:eastAsia="ru-RU" w:bidi="ru-RU"/>
        </w:rPr>
        <w:t>Героям Советского Союза, Героям Российской Федерации и полным кавалерам ордена Славы, членам их семей (супругам, родителям, детям в возрасте до 18 лет, детям старше 18 лет, ставшим инвалидами до достижения ими возраста 18 лет, и детям в возрасте до 23 лет, обучающимся в образовательных организациях по очной форме обучения);</w:t>
      </w:r>
    </w:p>
    <w:p w:rsidR="0060421E" w:rsidRDefault="0060421E" w:rsidP="0060421E">
      <w:pPr>
        <w:pStyle w:val="1"/>
        <w:numPr>
          <w:ilvl w:val="0"/>
          <w:numId w:val="2"/>
        </w:numPr>
        <w:tabs>
          <w:tab w:val="left" w:pos="523"/>
        </w:tabs>
        <w:ind w:firstLine="740"/>
        <w:jc w:val="both"/>
      </w:pPr>
      <w:r>
        <w:rPr>
          <w:color w:val="000000"/>
          <w:lang w:eastAsia="ru-RU" w:bidi="ru-RU"/>
        </w:rPr>
        <w:t>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 w:rsidR="0060421E" w:rsidRDefault="0060421E" w:rsidP="0060421E">
      <w:pPr>
        <w:pStyle w:val="1"/>
        <w:numPr>
          <w:ilvl w:val="0"/>
          <w:numId w:val="2"/>
        </w:numPr>
        <w:tabs>
          <w:tab w:val="left" w:pos="1210"/>
        </w:tabs>
        <w:ind w:firstLine="740"/>
        <w:jc w:val="both"/>
      </w:pPr>
      <w:r>
        <w:rPr>
          <w:color w:val="000000"/>
          <w:lang w:eastAsia="ru-RU" w:bidi="ru-RU"/>
        </w:rPr>
        <w:t>вдовам (вдовцам) Героев Советского Союза, Героев Российской Федерации или полных кавалеров ордена Славы;</w:t>
      </w:r>
    </w:p>
    <w:p w:rsidR="0060421E" w:rsidRDefault="0060421E" w:rsidP="0060421E">
      <w:pPr>
        <w:pStyle w:val="1"/>
        <w:numPr>
          <w:ilvl w:val="0"/>
          <w:numId w:val="2"/>
        </w:numPr>
        <w:tabs>
          <w:tab w:val="left" w:pos="1210"/>
        </w:tabs>
        <w:ind w:firstLine="740"/>
        <w:jc w:val="both"/>
      </w:pPr>
      <w:r>
        <w:rPr>
          <w:color w:val="000000"/>
          <w:lang w:eastAsia="ru-RU" w:bidi="ru-RU"/>
        </w:rPr>
        <w:t xml:space="preserve">гражданам, награжденным нагрудным знаком «Почетный донор </w:t>
      </w:r>
      <w:r>
        <w:rPr>
          <w:color w:val="000000"/>
          <w:lang w:eastAsia="ru-RU" w:bidi="ru-RU"/>
        </w:rPr>
        <w:lastRenderedPageBreak/>
        <w:t>СССР» или «Почетный донор России»;</w:t>
      </w:r>
    </w:p>
    <w:p w:rsidR="0060421E" w:rsidRDefault="0060421E" w:rsidP="0060421E">
      <w:pPr>
        <w:pStyle w:val="1"/>
        <w:numPr>
          <w:ilvl w:val="0"/>
          <w:numId w:val="2"/>
        </w:numPr>
        <w:tabs>
          <w:tab w:val="left" w:pos="1211"/>
        </w:tabs>
        <w:ind w:firstLine="740"/>
        <w:jc w:val="both"/>
      </w:pPr>
      <w:r>
        <w:rPr>
          <w:color w:val="000000"/>
          <w:lang w:eastAsia="ru-RU" w:bidi="ru-RU"/>
        </w:rPr>
        <w:t>детям-инвалидам, инвалидам I и II групп;</w:t>
      </w:r>
    </w:p>
    <w:p w:rsidR="0060421E" w:rsidRDefault="0060421E" w:rsidP="0060421E">
      <w:pPr>
        <w:pStyle w:val="1"/>
        <w:numPr>
          <w:ilvl w:val="0"/>
          <w:numId w:val="2"/>
        </w:numPr>
        <w:tabs>
          <w:tab w:val="left" w:pos="1225"/>
        </w:tabs>
        <w:ind w:firstLine="740"/>
        <w:jc w:val="both"/>
      </w:pPr>
      <w:r>
        <w:rPr>
          <w:color w:val="000000"/>
          <w:lang w:eastAsia="ru-RU" w:bidi="ru-RU"/>
        </w:rPr>
        <w:t>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60421E" w:rsidRDefault="0060421E" w:rsidP="0060421E">
      <w:pPr>
        <w:pStyle w:val="1"/>
        <w:numPr>
          <w:ilvl w:val="0"/>
          <w:numId w:val="2"/>
        </w:numPr>
        <w:tabs>
          <w:tab w:val="left" w:pos="1211"/>
        </w:tabs>
        <w:ind w:firstLine="740"/>
        <w:jc w:val="both"/>
      </w:pPr>
      <w:r>
        <w:rPr>
          <w:color w:val="000000"/>
          <w:lang w:eastAsia="ru-RU" w:bidi="ru-RU"/>
        </w:rPr>
        <w:t>инвалидам вследствие чернобыльской катастрофы;</w:t>
      </w:r>
    </w:p>
    <w:p w:rsidR="0060421E" w:rsidRDefault="0060421E" w:rsidP="0060421E">
      <w:pPr>
        <w:pStyle w:val="1"/>
        <w:numPr>
          <w:ilvl w:val="0"/>
          <w:numId w:val="2"/>
        </w:numPr>
        <w:tabs>
          <w:tab w:val="left" w:pos="1220"/>
        </w:tabs>
        <w:ind w:firstLine="740"/>
        <w:jc w:val="both"/>
      </w:pPr>
      <w:r>
        <w:rPr>
          <w:color w:val="000000"/>
          <w:lang w:eastAsia="ru-RU" w:bidi="ru-RU"/>
        </w:rPr>
        <w:t xml:space="preserve">гражданам, получившим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rPr>
          <w:color w:val="000000"/>
          <w:lang w:eastAsia="ru-RU" w:bidi="ru-RU"/>
        </w:rPr>
        <w:t>Теча</w:t>
      </w:r>
      <w:proofErr w:type="spellEnd"/>
      <w:r>
        <w:rPr>
          <w:color w:val="000000"/>
          <w:lang w:eastAsia="ru-RU" w:bidi="ru-RU"/>
        </w:rPr>
        <w:t>;</w:t>
      </w:r>
    </w:p>
    <w:p w:rsidR="0060421E" w:rsidRDefault="0060421E" w:rsidP="0060421E">
      <w:pPr>
        <w:pStyle w:val="1"/>
        <w:numPr>
          <w:ilvl w:val="0"/>
          <w:numId w:val="2"/>
        </w:numPr>
        <w:tabs>
          <w:tab w:val="left" w:pos="1220"/>
        </w:tabs>
        <w:ind w:firstLine="740"/>
        <w:jc w:val="both"/>
      </w:pPr>
      <w:r>
        <w:rPr>
          <w:color w:val="000000"/>
          <w:lang w:eastAsia="ru-RU" w:bidi="ru-RU"/>
        </w:rPr>
        <w:t xml:space="preserve">гражданам, ставшим инвалидами в результате воздействия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rPr>
          <w:color w:val="000000"/>
          <w:lang w:eastAsia="ru-RU" w:bidi="ru-RU"/>
        </w:rPr>
        <w:t>Теча</w:t>
      </w:r>
      <w:proofErr w:type="spellEnd"/>
      <w:r>
        <w:rPr>
          <w:color w:val="000000"/>
          <w:lang w:eastAsia="ru-RU" w:bidi="ru-RU"/>
        </w:rPr>
        <w:t>;</w:t>
      </w:r>
    </w:p>
    <w:p w:rsidR="0060421E" w:rsidRDefault="0060421E" w:rsidP="0060421E">
      <w:pPr>
        <w:pStyle w:val="1"/>
        <w:numPr>
          <w:ilvl w:val="0"/>
          <w:numId w:val="2"/>
        </w:numPr>
        <w:tabs>
          <w:tab w:val="left" w:pos="1459"/>
        </w:tabs>
        <w:ind w:firstLine="740"/>
        <w:jc w:val="both"/>
      </w:pPr>
      <w:r>
        <w:rPr>
          <w:color w:val="000000"/>
          <w:lang w:eastAsia="ru-RU" w:bidi="ru-RU"/>
        </w:rPr>
        <w:t xml:space="preserve">гражданам, подвергшимся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 </w:t>
      </w:r>
      <w:proofErr w:type="spellStart"/>
      <w:r>
        <w:rPr>
          <w:color w:val="000000"/>
          <w:lang w:eastAsia="ru-RU" w:bidi="ru-RU"/>
        </w:rPr>
        <w:t>сЗв</w:t>
      </w:r>
      <w:proofErr w:type="spellEnd"/>
      <w:r>
        <w:rPr>
          <w:color w:val="000000"/>
          <w:lang w:eastAsia="ru-RU" w:bidi="ru-RU"/>
        </w:rPr>
        <w:t xml:space="preserve"> (бэр).</w:t>
      </w:r>
    </w:p>
    <w:p w:rsidR="0060421E" w:rsidRDefault="0060421E" w:rsidP="0060421E">
      <w:pPr>
        <w:pStyle w:val="1"/>
        <w:ind w:firstLine="740"/>
        <w:jc w:val="both"/>
      </w:pPr>
      <w:r>
        <w:rPr>
          <w:color w:val="000000"/>
          <w:lang w:eastAsia="ru-RU" w:bidi="ru-RU"/>
        </w:rPr>
        <w:t>Также право на внеочередное получение медицинской помощи по Программе в государственных медицинских учреждениях Костромской области предоставляется участникам специальной военной операции Российской Федерации на Украине.</w:t>
      </w:r>
    </w:p>
    <w:p w:rsidR="0060421E" w:rsidRDefault="0060421E" w:rsidP="0060421E">
      <w:pPr>
        <w:pStyle w:val="1"/>
        <w:ind w:firstLine="740"/>
        <w:jc w:val="both"/>
      </w:pPr>
      <w:r>
        <w:rPr>
          <w:color w:val="000000"/>
          <w:lang w:eastAsia="ru-RU" w:bidi="ru-RU"/>
        </w:rPr>
        <w:t>5. В рамках настоящей Программы обеспечиваются мероприятия по профилактике заболеваний и формированию здорового образа жизни:</w:t>
      </w:r>
    </w:p>
    <w:p w:rsidR="0060421E" w:rsidRDefault="0060421E" w:rsidP="0060421E">
      <w:pPr>
        <w:pStyle w:val="1"/>
        <w:numPr>
          <w:ilvl w:val="0"/>
          <w:numId w:val="3"/>
        </w:numPr>
        <w:tabs>
          <w:tab w:val="left" w:pos="1204"/>
        </w:tabs>
        <w:ind w:firstLine="740"/>
        <w:jc w:val="both"/>
      </w:pPr>
      <w:r>
        <w:rPr>
          <w:color w:val="000000"/>
          <w:lang w:eastAsia="ru-RU" w:bidi="ru-RU"/>
        </w:rPr>
        <w:t>профилактический медицинский осмотр и диспансеризация определенных гру</w:t>
      </w:r>
      <w:proofErr w:type="gramStart"/>
      <w:r>
        <w:rPr>
          <w:color w:val="000000"/>
          <w:lang w:eastAsia="ru-RU" w:bidi="ru-RU"/>
        </w:rPr>
        <w:t>пп взр</w:t>
      </w:r>
      <w:proofErr w:type="gramEnd"/>
      <w:r>
        <w:rPr>
          <w:color w:val="000000"/>
          <w:lang w:eastAsia="ru-RU" w:bidi="ru-RU"/>
        </w:rPr>
        <w:t>ослого населения в порядке и в сроки, которые утверждены приказом Министерства здравоохранения Российской Федерации от 27 апреля 2021 года № 404н «Об утверждении порядка проведения профилактического медицинского осмотра и диспансеризации определенных групп взрослого населения».</w:t>
      </w:r>
    </w:p>
    <w:p w:rsidR="0060421E" w:rsidRDefault="0060421E" w:rsidP="0060421E">
      <w:pPr>
        <w:pStyle w:val="1"/>
        <w:ind w:firstLine="740"/>
        <w:jc w:val="both"/>
      </w:pPr>
      <w:r>
        <w:rPr>
          <w:color w:val="000000"/>
          <w:lang w:eastAsia="ru-RU" w:bidi="ru-RU"/>
        </w:rPr>
        <w:t>Диспансеризация и профилактические медицинские осмотры определенных гру</w:t>
      </w:r>
      <w:proofErr w:type="gramStart"/>
      <w:r>
        <w:rPr>
          <w:color w:val="000000"/>
          <w:lang w:eastAsia="ru-RU" w:bidi="ru-RU"/>
        </w:rPr>
        <w:t>пп взр</w:t>
      </w:r>
      <w:proofErr w:type="gramEnd"/>
      <w:r>
        <w:rPr>
          <w:color w:val="000000"/>
          <w:lang w:eastAsia="ru-RU" w:bidi="ru-RU"/>
        </w:rPr>
        <w:t>ослого населения проводятся медицинскими организациями в амбулаторно-поликлинических условиях в течение календарного года в соответствии с плановым заданием, утвержденным департаментом здравоохранения Костромской области.</w:t>
      </w:r>
    </w:p>
    <w:p w:rsidR="0060421E" w:rsidRDefault="0060421E" w:rsidP="0060421E">
      <w:pPr>
        <w:pStyle w:val="1"/>
        <w:ind w:firstLine="740"/>
        <w:jc w:val="both"/>
      </w:pPr>
      <w:r>
        <w:rPr>
          <w:color w:val="000000"/>
          <w:lang w:eastAsia="ru-RU" w:bidi="ru-RU"/>
        </w:rPr>
        <w:t>В рамках проведения профилактических мероприятий департамент здравоохранения Костромской области обеспечивает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предоставляет гражданам возможность дистанционной записи на медицинские исследования.</w:t>
      </w:r>
    </w:p>
    <w:p w:rsidR="0060421E" w:rsidRDefault="0060421E" w:rsidP="0060421E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Профилактические мероприятия </w:t>
      </w:r>
      <w:proofErr w:type="gramStart"/>
      <w:r>
        <w:rPr>
          <w:color w:val="000000"/>
          <w:lang w:eastAsia="ru-RU" w:bidi="ru-RU"/>
        </w:rPr>
        <w:t>организуются</w:t>
      </w:r>
      <w:proofErr w:type="gramEnd"/>
      <w:r>
        <w:rPr>
          <w:color w:val="000000"/>
          <w:lang w:eastAsia="ru-RU" w:bidi="ru-RU"/>
        </w:rPr>
        <w:t xml:space="preserve">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</w:p>
    <w:p w:rsidR="0060421E" w:rsidRDefault="0060421E" w:rsidP="0060421E">
      <w:pPr>
        <w:pStyle w:val="1"/>
        <w:ind w:firstLine="720"/>
        <w:jc w:val="both"/>
      </w:pPr>
      <w:r>
        <w:rPr>
          <w:color w:val="000000"/>
          <w:lang w:eastAsia="ru-RU" w:bidi="ru-RU"/>
        </w:rPr>
        <w:lastRenderedPageBreak/>
        <w:t>Департамент здравоохранения Костромской области размещает на своем официальном сайте в информационно-телекоммуникационной сети «Интернет» информацию о медицинских организациях, на базе которых граждане могут пройти профилактические медицинские осмотры, включая диспансеризацию.</w:t>
      </w:r>
    </w:p>
    <w:p w:rsidR="0060421E" w:rsidRDefault="0060421E" w:rsidP="0060421E">
      <w:pPr>
        <w:pStyle w:val="1"/>
        <w:ind w:firstLine="720"/>
        <w:jc w:val="both"/>
      </w:pPr>
      <w:r>
        <w:rPr>
          <w:color w:val="000000"/>
          <w:lang w:eastAsia="ru-RU" w:bidi="ru-RU"/>
        </w:rPr>
        <w:t>При необходимости для проведения медицинских исследований в рамках прохождения профилактических медицинских осмотров, диспансеризации могут привлекаться медицинские работники медицинских организаций, оказывающих специализированную медицинскую помощь.</w:t>
      </w:r>
    </w:p>
    <w:p w:rsidR="0060421E" w:rsidRDefault="0060421E" w:rsidP="0060421E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Оплата труда медицинских работников по проведению профилактических медицинских осмотров, в том числе в рамках диспансеризации, осуществляется в соответствии с трудовым законодательством Российской Федерации с учетом </w:t>
      </w:r>
      <w:proofErr w:type="gramStart"/>
      <w:r>
        <w:rPr>
          <w:color w:val="000000"/>
          <w:lang w:eastAsia="ru-RU" w:bidi="ru-RU"/>
        </w:rPr>
        <w:t>работы</w:t>
      </w:r>
      <w:proofErr w:type="gramEnd"/>
      <w:r>
        <w:rPr>
          <w:color w:val="000000"/>
          <w:lang w:eastAsia="ru-RU" w:bidi="ru-RU"/>
        </w:rPr>
        <w:t xml:space="preserve"> за пределами установленной для них продолжительности рабочего времени;</w:t>
      </w:r>
    </w:p>
    <w:p w:rsidR="0060421E" w:rsidRDefault="0060421E" w:rsidP="0060421E">
      <w:pPr>
        <w:pStyle w:val="1"/>
        <w:numPr>
          <w:ilvl w:val="0"/>
          <w:numId w:val="3"/>
        </w:numPr>
        <w:tabs>
          <w:tab w:val="left" w:pos="1200"/>
        </w:tabs>
        <w:ind w:firstLine="720"/>
        <w:jc w:val="both"/>
      </w:pPr>
      <w:r>
        <w:rPr>
          <w:color w:val="000000"/>
          <w:lang w:eastAsia="ru-RU" w:bidi="ru-RU"/>
        </w:rPr>
        <w:t>прохождение несовершеннолетними профилактических медицинских осмотров в порядке и в сроки, которые установлены приказом Министерства здравоохранения Российской Федерации от 10 августа 2017 года № 514н «О Порядке проведения профилактических медицинских осмотров несовершеннолетних»;</w:t>
      </w:r>
    </w:p>
    <w:p w:rsidR="0060421E" w:rsidRDefault="0060421E" w:rsidP="0060421E">
      <w:pPr>
        <w:pStyle w:val="1"/>
        <w:numPr>
          <w:ilvl w:val="0"/>
          <w:numId w:val="3"/>
        </w:numPr>
        <w:tabs>
          <w:tab w:val="left" w:pos="1200"/>
        </w:tabs>
        <w:ind w:firstLine="720"/>
        <w:jc w:val="both"/>
      </w:pPr>
      <w:proofErr w:type="gramStart"/>
      <w:r>
        <w:rPr>
          <w:color w:val="000000"/>
          <w:lang w:eastAsia="ru-RU" w:bidi="ru-RU"/>
        </w:rPr>
        <w:t>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 и иными состояниями, в порядке и в сроки, которые установлены приказами Министерства здравоохранения Российской Федерации от 15 марта 2022 года № 168н «Об утверждении порядка проведения диспансерного наблюдения за взрослыми», от 4 июня 2020 года № 548н «Об утверждении порядка диспансерного</w:t>
      </w:r>
      <w:proofErr w:type="gramEnd"/>
      <w:r>
        <w:rPr>
          <w:color w:val="000000"/>
          <w:lang w:eastAsia="ru-RU" w:bidi="ru-RU"/>
        </w:rPr>
        <w:t xml:space="preserve"> наблюдения за взрослыми с онкологическими заболеваниями», от 16 мая 2019 года № 302н «Об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организациях», от 10 июня 2021 года № 629н «Об утверждении Порядка диспансерного наблюдения детей с онкологическими и гематологическими заболеваниями»;</w:t>
      </w:r>
    </w:p>
    <w:p w:rsidR="0060421E" w:rsidRDefault="0060421E" w:rsidP="0060421E">
      <w:pPr>
        <w:pStyle w:val="1"/>
        <w:numPr>
          <w:ilvl w:val="0"/>
          <w:numId w:val="3"/>
        </w:numPr>
        <w:tabs>
          <w:tab w:val="left" w:pos="1920"/>
        </w:tabs>
        <w:ind w:firstLine="720"/>
        <w:jc w:val="both"/>
      </w:pPr>
      <w:r>
        <w:rPr>
          <w:color w:val="000000"/>
          <w:lang w:eastAsia="ru-RU" w:bidi="ru-RU"/>
        </w:rPr>
        <w:t>санитарно-противоэпидемические мероприятия;</w:t>
      </w:r>
    </w:p>
    <w:p w:rsidR="0060421E" w:rsidRDefault="0060421E" w:rsidP="0060421E">
      <w:pPr>
        <w:pStyle w:val="1"/>
        <w:numPr>
          <w:ilvl w:val="0"/>
          <w:numId w:val="3"/>
        </w:numPr>
        <w:tabs>
          <w:tab w:val="left" w:pos="1200"/>
        </w:tabs>
        <w:ind w:firstLine="720"/>
        <w:jc w:val="both"/>
      </w:pPr>
      <w:r>
        <w:rPr>
          <w:color w:val="000000"/>
          <w:lang w:eastAsia="ru-RU" w:bidi="ru-RU"/>
        </w:rPr>
        <w:t>мероприятия по раннему выявлению и предупреждению заболеваний, в том числе предупреждению социально значимых заболеваний и борьбе с ними, в том числе в кабинетах медицинской профилактики, Центрах здоровья;</w:t>
      </w:r>
    </w:p>
    <w:p w:rsidR="0060421E" w:rsidRDefault="0060421E" w:rsidP="0060421E">
      <w:pPr>
        <w:pStyle w:val="1"/>
        <w:numPr>
          <w:ilvl w:val="0"/>
          <w:numId w:val="3"/>
        </w:numPr>
        <w:tabs>
          <w:tab w:val="left" w:pos="1159"/>
        </w:tabs>
        <w:ind w:firstLine="720"/>
        <w:jc w:val="both"/>
      </w:pPr>
      <w:r>
        <w:rPr>
          <w:color w:val="000000"/>
          <w:lang w:eastAsia="ru-RU" w:bidi="ru-RU"/>
        </w:rPr>
        <w:t>повышение уровня информированности населения о профилактике заболеваний и формирование здорового образа жизни путем проведения занятий в Школах здоровья.</w:t>
      </w:r>
    </w:p>
    <w:p w:rsidR="0060421E" w:rsidRPr="0060421E" w:rsidRDefault="0060421E" w:rsidP="0060421E">
      <w:pPr>
        <w:pStyle w:val="1"/>
        <w:numPr>
          <w:ilvl w:val="0"/>
          <w:numId w:val="4"/>
        </w:numPr>
        <w:tabs>
          <w:tab w:val="left" w:pos="1159"/>
        </w:tabs>
        <w:ind w:firstLine="720"/>
        <w:jc w:val="both"/>
        <w:rPr>
          <w:b/>
        </w:rPr>
      </w:pPr>
      <w:r w:rsidRPr="0060421E">
        <w:rPr>
          <w:b/>
          <w:color w:val="000000"/>
          <w:lang w:eastAsia="ru-RU" w:bidi="ru-RU"/>
        </w:rPr>
        <w:t>При оказании медицинской помощи в амбулаторных условиях медицинскими организациями, в том числе на дому, при вызове медицинского работника:</w:t>
      </w:r>
      <w:bookmarkStart w:id="0" w:name="_GoBack"/>
      <w:bookmarkEnd w:id="0"/>
    </w:p>
    <w:p w:rsidR="0060421E" w:rsidRDefault="0060421E" w:rsidP="0060421E">
      <w:pPr>
        <w:pStyle w:val="1"/>
        <w:numPr>
          <w:ilvl w:val="0"/>
          <w:numId w:val="5"/>
        </w:numPr>
        <w:tabs>
          <w:tab w:val="left" w:pos="1159"/>
        </w:tabs>
        <w:ind w:firstLine="720"/>
        <w:jc w:val="both"/>
      </w:pPr>
      <w:r>
        <w:rPr>
          <w:color w:val="000000"/>
          <w:lang w:eastAsia="ru-RU" w:bidi="ru-RU"/>
        </w:rPr>
        <w:t xml:space="preserve">осуществляется оказание </w:t>
      </w:r>
      <w:proofErr w:type="gramStart"/>
      <w:r>
        <w:rPr>
          <w:color w:val="000000"/>
          <w:lang w:eastAsia="ru-RU" w:bidi="ru-RU"/>
        </w:rPr>
        <w:t>первичной</w:t>
      </w:r>
      <w:proofErr w:type="gramEnd"/>
      <w:r>
        <w:rPr>
          <w:color w:val="000000"/>
          <w:lang w:eastAsia="ru-RU" w:bidi="ru-RU"/>
        </w:rPr>
        <w:t xml:space="preserve"> доврачебной, врачебной </w:t>
      </w:r>
      <w:r>
        <w:rPr>
          <w:color w:val="000000"/>
          <w:lang w:eastAsia="ru-RU" w:bidi="ru-RU"/>
        </w:rPr>
        <w:lastRenderedPageBreak/>
        <w:t>медико-санитарной помощи врачами-терапевтами участковыми, врачам</w:t>
      </w:r>
      <w:proofErr w:type="gramStart"/>
      <w:r>
        <w:rPr>
          <w:color w:val="000000"/>
          <w:lang w:eastAsia="ru-RU" w:bidi="ru-RU"/>
        </w:rPr>
        <w:t>и-</w:t>
      </w:r>
      <w:proofErr w:type="gramEnd"/>
      <w:r>
        <w:rPr>
          <w:color w:val="000000"/>
          <w:lang w:eastAsia="ru-RU" w:bidi="ru-RU"/>
        </w:rPr>
        <w:t xml:space="preserve"> педиатрами участковыми, врачами общей практики (семейными врачами), фельдшерами по предварительной записи (</w:t>
      </w:r>
      <w:proofErr w:type="spellStart"/>
      <w:r>
        <w:rPr>
          <w:color w:val="000000"/>
          <w:lang w:eastAsia="ru-RU" w:bidi="ru-RU"/>
        </w:rPr>
        <w:t>самозаписи</w:t>
      </w:r>
      <w:proofErr w:type="spellEnd"/>
      <w:r>
        <w:rPr>
          <w:color w:val="000000"/>
          <w:lang w:eastAsia="ru-RU" w:bidi="ru-RU"/>
        </w:rPr>
        <w:t>), в том числе по телефону, с использованием информационно-телекоммуникационной сети «Интернет» и другими способами записи в соответствии с прикреплением гражданина (по территории обслуживания и (или) прикрепленным на обслуживание по заявлению);</w:t>
      </w:r>
    </w:p>
    <w:p w:rsidR="0060421E" w:rsidRDefault="0060421E" w:rsidP="0060421E">
      <w:pPr>
        <w:pStyle w:val="1"/>
        <w:numPr>
          <w:ilvl w:val="0"/>
          <w:numId w:val="5"/>
        </w:numPr>
        <w:tabs>
          <w:tab w:val="left" w:pos="1159"/>
        </w:tabs>
        <w:ind w:firstLine="720"/>
        <w:jc w:val="both"/>
      </w:pPr>
      <w:r>
        <w:rPr>
          <w:color w:val="000000"/>
          <w:lang w:eastAsia="ru-RU" w:bidi="ru-RU"/>
        </w:rPr>
        <w:t>осуществляется оказание медицинской помощи на дому врачам</w:t>
      </w:r>
      <w:proofErr w:type="gramStart"/>
      <w:r>
        <w:rPr>
          <w:color w:val="000000"/>
          <w:lang w:eastAsia="ru-RU" w:bidi="ru-RU"/>
        </w:rPr>
        <w:t>и-</w:t>
      </w:r>
      <w:proofErr w:type="gramEnd"/>
      <w:r>
        <w:rPr>
          <w:color w:val="000000"/>
          <w:lang w:eastAsia="ru-RU" w:bidi="ru-RU"/>
        </w:rPr>
        <w:t xml:space="preserve"> терапевтами участковыми, врачами-педиатрами участковыми, врачами общей практики (семейными врачами), фельдшерами при неотложных состояниях (при острых и внезапных ухудшениях состояния здоровья), а также в случаях, не связанных с оказанием неотложной медицинской помощи:</w:t>
      </w:r>
    </w:p>
    <w:p w:rsidR="0060421E" w:rsidRDefault="0060421E" w:rsidP="0060421E">
      <w:pPr>
        <w:pStyle w:val="1"/>
        <w:ind w:firstLine="720"/>
        <w:jc w:val="both"/>
      </w:pPr>
      <w:r>
        <w:rPr>
          <w:color w:val="000000"/>
          <w:lang w:eastAsia="ru-RU" w:bidi="ru-RU"/>
        </w:rPr>
        <w:t>при необходимости строгого соблюдения домашнего режима, рекомендованного лечащим врачом стационара (дневного стационара) после выписки;</w:t>
      </w:r>
    </w:p>
    <w:p w:rsidR="0060421E" w:rsidRDefault="0060421E" w:rsidP="0060421E">
      <w:pPr>
        <w:pStyle w:val="1"/>
        <w:ind w:firstLine="720"/>
        <w:jc w:val="both"/>
      </w:pPr>
      <w:r>
        <w:rPr>
          <w:color w:val="000000"/>
          <w:lang w:eastAsia="ru-RU" w:bidi="ru-RU"/>
        </w:rPr>
        <w:t>при наличии заболеваний и состояний, влекущих невозможность передвижения пациента, в том числе при диспансерном наблюдении;</w:t>
      </w:r>
    </w:p>
    <w:p w:rsidR="0060421E" w:rsidRDefault="0060421E" w:rsidP="0060421E">
      <w:pPr>
        <w:pStyle w:val="1"/>
        <w:ind w:firstLine="720"/>
        <w:jc w:val="both"/>
      </w:pPr>
      <w:r>
        <w:rPr>
          <w:color w:val="000000"/>
          <w:lang w:eastAsia="ru-RU" w:bidi="ru-RU"/>
        </w:rPr>
        <w:t>при осуществлении патронажа детей в порядке, утвержденном уполномоченным федеральным органом исполнительной власти;</w:t>
      </w:r>
    </w:p>
    <w:p w:rsidR="0060421E" w:rsidRDefault="0060421E" w:rsidP="0060421E">
      <w:pPr>
        <w:pStyle w:val="1"/>
        <w:ind w:firstLine="720"/>
        <w:jc w:val="both"/>
      </w:pPr>
      <w:r>
        <w:rPr>
          <w:color w:val="000000"/>
          <w:lang w:eastAsia="ru-RU" w:bidi="ru-RU"/>
        </w:rPr>
        <w:t>при наблюдении до выздоровления детей в возрасте до 1 года в соответствии с порядками оказания медицинской помощи;</w:t>
      </w:r>
    </w:p>
    <w:p w:rsidR="0060421E" w:rsidRDefault="0060421E" w:rsidP="0060421E">
      <w:pPr>
        <w:pStyle w:val="1"/>
        <w:ind w:firstLine="720"/>
        <w:jc w:val="both"/>
      </w:pPr>
      <w:r>
        <w:rPr>
          <w:color w:val="000000"/>
          <w:lang w:eastAsia="ru-RU" w:bidi="ru-RU"/>
        </w:rPr>
        <w:t>при наблюдении до окончания заразного периода болезни больных инфекционными заболеваниями.</w:t>
      </w:r>
    </w:p>
    <w:p w:rsidR="0060421E" w:rsidRDefault="0060421E" w:rsidP="0060421E">
      <w:pPr>
        <w:pStyle w:val="1"/>
        <w:ind w:firstLine="720"/>
        <w:jc w:val="both"/>
      </w:pPr>
      <w:r>
        <w:rPr>
          <w:color w:val="000000"/>
          <w:lang w:eastAsia="ru-RU" w:bidi="ru-RU"/>
        </w:rPr>
        <w:t>При наличии медицинских показаний медицинские работники обязаны организовать и обеспечить медицинскую эвакуацию пациента в стационар;</w:t>
      </w:r>
    </w:p>
    <w:p w:rsidR="0060421E" w:rsidRDefault="0060421E" w:rsidP="0060421E">
      <w:pPr>
        <w:pStyle w:val="1"/>
        <w:numPr>
          <w:ilvl w:val="0"/>
          <w:numId w:val="5"/>
        </w:numPr>
        <w:tabs>
          <w:tab w:val="left" w:pos="1159"/>
        </w:tabs>
        <w:ind w:firstLine="720"/>
        <w:jc w:val="both"/>
      </w:pPr>
      <w:r>
        <w:rPr>
          <w:color w:val="000000"/>
          <w:lang w:eastAsia="ru-RU" w:bidi="ru-RU"/>
        </w:rPr>
        <w:t>осуществляется оказание первичной специализированной медик</w:t>
      </w:r>
      <w:proofErr w:type="gramStart"/>
      <w:r>
        <w:rPr>
          <w:color w:val="000000"/>
          <w:lang w:eastAsia="ru-RU" w:bidi="ru-RU"/>
        </w:rPr>
        <w:t>о-</w:t>
      </w:r>
      <w:proofErr w:type="gramEnd"/>
      <w:r>
        <w:rPr>
          <w:color w:val="000000"/>
          <w:lang w:eastAsia="ru-RU" w:bidi="ru-RU"/>
        </w:rPr>
        <w:t xml:space="preserve"> санитарной помощи врачами-специалистами:</w:t>
      </w:r>
    </w:p>
    <w:p w:rsidR="0060421E" w:rsidRDefault="0060421E" w:rsidP="0060421E">
      <w:pPr>
        <w:pStyle w:val="1"/>
        <w:ind w:firstLine="720"/>
        <w:jc w:val="both"/>
      </w:pPr>
      <w:r>
        <w:rPr>
          <w:color w:val="000000"/>
          <w:lang w:eastAsia="ru-RU" w:bidi="ru-RU"/>
        </w:rPr>
        <w:t>по направлению врача-терапевта участкового, врача-педиатра участкового, врача общей практики (семейного врача), фельдшера, врач</w:t>
      </w:r>
      <w:proofErr w:type="gramStart"/>
      <w:r>
        <w:rPr>
          <w:color w:val="000000"/>
          <w:lang w:eastAsia="ru-RU" w:bidi="ru-RU"/>
        </w:rPr>
        <w:t>а-</w:t>
      </w:r>
      <w:proofErr w:type="gramEnd"/>
      <w:r>
        <w:rPr>
          <w:color w:val="000000"/>
          <w:lang w:eastAsia="ru-RU" w:bidi="ru-RU"/>
        </w:rPr>
        <w:t xml:space="preserve"> специалиста;</w:t>
      </w:r>
    </w:p>
    <w:p w:rsidR="0060421E" w:rsidRDefault="0060421E" w:rsidP="0060421E">
      <w:pPr>
        <w:pStyle w:val="1"/>
        <w:ind w:firstLine="720"/>
        <w:jc w:val="both"/>
      </w:pPr>
      <w:r>
        <w:rPr>
          <w:color w:val="000000"/>
          <w:lang w:eastAsia="ru-RU" w:bidi="ru-RU"/>
        </w:rPr>
        <w:t>при самостоятельном обращении гражданина в медицинскую организацию, в том числе организацию, выбранную им в установленном порядке, в соответствии с порядками оказания медицинской помощи.</w:t>
      </w:r>
    </w:p>
    <w:p w:rsidR="0060421E" w:rsidRDefault="0060421E" w:rsidP="0060421E">
      <w:pPr>
        <w:pStyle w:val="1"/>
        <w:ind w:firstLine="720"/>
        <w:jc w:val="both"/>
      </w:pPr>
      <w:r>
        <w:rPr>
          <w:color w:val="000000"/>
          <w:lang w:eastAsia="ru-RU" w:bidi="ru-RU"/>
        </w:rPr>
        <w:t>Оказание первичной специализированной медико-санитарной помощи на дому врачами-специалистами осуществляется по назначению врача-терапевта участкового, врача-педиатра участкового, врача общей практики (семейного врача), фельдшера при наличии медицинских показаний;</w:t>
      </w:r>
    </w:p>
    <w:p w:rsidR="0060421E" w:rsidRDefault="0060421E" w:rsidP="0060421E">
      <w:pPr>
        <w:pStyle w:val="1"/>
        <w:numPr>
          <w:ilvl w:val="0"/>
          <w:numId w:val="5"/>
        </w:numPr>
        <w:tabs>
          <w:tab w:val="left" w:pos="1171"/>
        </w:tabs>
        <w:ind w:firstLine="720"/>
        <w:jc w:val="both"/>
      </w:pPr>
      <w:r>
        <w:rPr>
          <w:color w:val="000000"/>
          <w:lang w:eastAsia="ru-RU" w:bidi="ru-RU"/>
        </w:rPr>
        <w:t>объем инструментально-диагностических и лечебных мероприятий для конкретного пациента определяется лечащим врачом в соответствии со стандартами, порядками оказания медицинской помо</w:t>
      </w:r>
      <w:r>
        <w:rPr>
          <w:color w:val="000000"/>
          <w:u w:val="single"/>
          <w:lang w:eastAsia="ru-RU" w:bidi="ru-RU"/>
        </w:rPr>
        <w:t>щи</w:t>
      </w:r>
      <w:r>
        <w:rPr>
          <w:color w:val="000000"/>
          <w:lang w:eastAsia="ru-RU" w:bidi="ru-RU"/>
        </w:rPr>
        <w:t xml:space="preserve">, клиническими рекомендациями (протоколами лечения), </w:t>
      </w:r>
      <w:r>
        <w:rPr>
          <w:color w:val="000000"/>
          <w:u w:val="single"/>
          <w:lang w:eastAsia="ru-RU" w:bidi="ru-RU"/>
        </w:rPr>
        <w:t>ины</w:t>
      </w:r>
      <w:r>
        <w:rPr>
          <w:color w:val="000000"/>
          <w:lang w:eastAsia="ru-RU" w:bidi="ru-RU"/>
        </w:rPr>
        <w:t>ми документами, регламентирующими порядок оказания медицинской помощи.</w:t>
      </w:r>
    </w:p>
    <w:p w:rsidR="0060421E" w:rsidRDefault="0060421E" w:rsidP="0060421E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Проведение инструментально-диагностических и лабораторных исследований в плановом порядке осуществляется по направлению лечащего </w:t>
      </w:r>
      <w:r>
        <w:rPr>
          <w:color w:val="000000"/>
          <w:lang w:eastAsia="ru-RU" w:bidi="ru-RU"/>
        </w:rPr>
        <w:lastRenderedPageBreak/>
        <w:t>врача в порядке очередности с учетом сроков ожидания.</w:t>
      </w:r>
    </w:p>
    <w:p w:rsidR="0060421E" w:rsidRDefault="0060421E" w:rsidP="0060421E">
      <w:pPr>
        <w:pStyle w:val="1"/>
        <w:ind w:firstLine="720"/>
        <w:jc w:val="both"/>
      </w:pPr>
      <w:r>
        <w:rPr>
          <w:color w:val="000000"/>
          <w:lang w:eastAsia="ru-RU" w:bidi="ru-RU"/>
        </w:rPr>
        <w:t>При отсутствии возможности проведения диагностических мероприятий, оказания консультативных услуг по месту прикрепления, в том числе в пределах установленных сроков ожидания, гражданин имеет право по направлению лечащего врача (врача-специалиста) на бесплатное оказание необходимой медицинской помощи в иных медицинских организациях;</w:t>
      </w:r>
    </w:p>
    <w:p w:rsidR="0060421E" w:rsidRDefault="0060421E" w:rsidP="0060421E">
      <w:pPr>
        <w:pStyle w:val="1"/>
        <w:numPr>
          <w:ilvl w:val="0"/>
          <w:numId w:val="5"/>
        </w:numPr>
        <w:tabs>
          <w:tab w:val="left" w:pos="1171"/>
        </w:tabs>
        <w:ind w:firstLine="720"/>
        <w:jc w:val="both"/>
      </w:pPr>
      <w:r>
        <w:rPr>
          <w:color w:val="000000"/>
          <w:lang w:eastAsia="ru-RU" w:bidi="ru-RU"/>
        </w:rPr>
        <w:t xml:space="preserve">при неотложных состояниях (при внезапных острых заболеваниях, состояниях, обострении хронических заболеваний без явных признаков угрозы жизни пациента) оказание медицинской помощи осуществляется в медицинской организации без предварительной записи с учетом установленных сроков ожидания. При невозможности оказания первичной (доврачебной, врачебной, специализированной) медико-санитарной помощи в неотложной форме медицинская организация, в которую обратился пациент, обязана организовать оказание необходимой медицинской помощи в другой медицинской организации. </w:t>
      </w:r>
      <w:proofErr w:type="gramStart"/>
      <w:r>
        <w:rPr>
          <w:color w:val="000000"/>
          <w:lang w:eastAsia="ru-RU" w:bidi="ru-RU"/>
        </w:rPr>
        <w:t>Порядок организации оказания первичной медико-санитарной помощи в экстренной и неотложной формах, в том числе на дому, при вызове медицинского работника гражданам, которые выбрали медицинскую организацию для получения первичной медико-санитарной помощи в рамках Программы не по территориально-участковому принципу, устанавливается департаментом здравоохранения Костромской области;</w:t>
      </w:r>
      <w:proofErr w:type="gramEnd"/>
    </w:p>
    <w:p w:rsidR="0060421E" w:rsidRDefault="0060421E" w:rsidP="0060421E">
      <w:pPr>
        <w:pStyle w:val="1"/>
        <w:numPr>
          <w:ilvl w:val="0"/>
          <w:numId w:val="5"/>
        </w:numPr>
        <w:tabs>
          <w:tab w:val="left" w:pos="1171"/>
        </w:tabs>
        <w:ind w:firstLine="720"/>
        <w:jc w:val="both"/>
      </w:pPr>
      <w:r>
        <w:rPr>
          <w:color w:val="000000"/>
          <w:lang w:eastAsia="ru-RU" w:bidi="ru-RU"/>
        </w:rPr>
        <w:t>медицинская помощь оказывается в пределах установленных сроков ожидания:</w:t>
      </w:r>
    </w:p>
    <w:p w:rsidR="0060421E" w:rsidRDefault="0060421E" w:rsidP="0060421E">
      <w:pPr>
        <w:pStyle w:val="1"/>
        <w:ind w:firstLine="720"/>
        <w:jc w:val="both"/>
      </w:pPr>
      <w:r>
        <w:rPr>
          <w:color w:val="000000"/>
          <w:lang w:eastAsia="ru-RU" w:bidi="ru-RU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:rsidR="0060421E" w:rsidRDefault="0060421E" w:rsidP="0060421E">
      <w:pPr>
        <w:pStyle w:val="1"/>
        <w:ind w:firstLine="720"/>
        <w:jc w:val="both"/>
      </w:pPr>
      <w:r>
        <w:rPr>
          <w:color w:val="000000"/>
          <w:lang w:eastAsia="ru-RU" w:bidi="ru-RU"/>
        </w:rP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60421E" w:rsidRDefault="0060421E" w:rsidP="0060421E">
      <w:pPr>
        <w:pStyle w:val="1"/>
        <w:ind w:firstLine="720"/>
        <w:jc w:val="both"/>
      </w:pPr>
      <w:r>
        <w:rPr>
          <w:color w:val="000000"/>
          <w:lang w:eastAsia="ru-RU" w:bidi="ru-RU"/>
        </w:rPr>
        <w:t>сроки проведения консультаций врачей-специалистов (за исключением подозрения на онкологические заболевания) не должны превышать 14 рабочих дней со дня обращения пациента в медицинскую организацию;</w:t>
      </w:r>
    </w:p>
    <w:p w:rsidR="0060421E" w:rsidRDefault="0060421E" w:rsidP="0060421E">
      <w:pPr>
        <w:pStyle w:val="1"/>
        <w:ind w:firstLine="740"/>
        <w:jc w:val="both"/>
      </w:pPr>
      <w:r>
        <w:rPr>
          <w:color w:val="000000"/>
          <w:lang w:eastAsia="ru-RU" w:bidi="ru-RU"/>
        </w:rP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p w:rsidR="0060421E" w:rsidRDefault="0060421E" w:rsidP="0060421E">
      <w:pPr>
        <w:pStyle w:val="1"/>
        <w:ind w:firstLine="740"/>
        <w:jc w:val="both"/>
      </w:pPr>
      <w:r>
        <w:rPr>
          <w:color w:val="000000"/>
          <w:lang w:eastAsia="ru-RU" w:bidi="ru-RU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60421E" w:rsidRDefault="0060421E" w:rsidP="0060421E">
      <w:pPr>
        <w:pStyle w:val="1"/>
        <w:ind w:firstLine="740"/>
        <w:jc w:val="both"/>
      </w:pPr>
      <w:r>
        <w:rPr>
          <w:color w:val="000000"/>
          <w:lang w:eastAsia="ru-RU" w:bidi="ru-RU"/>
        </w:rPr>
        <w:t>сроки проведения компьютерной томографии (включая однофотонную эмиссионную компьютерную томографию), магнитн</w:t>
      </w:r>
      <w:proofErr w:type="gramStart"/>
      <w:r>
        <w:rPr>
          <w:color w:val="000000"/>
          <w:lang w:eastAsia="ru-RU" w:bidi="ru-RU"/>
        </w:rPr>
        <w:t>о-</w:t>
      </w:r>
      <w:proofErr w:type="gramEnd"/>
      <w:r>
        <w:rPr>
          <w:color w:val="000000"/>
          <w:lang w:eastAsia="ru-RU" w:bidi="ru-RU"/>
        </w:rPr>
        <w:t xml:space="preserve"> резонансной томографии и ангиографии при оказании первичной медико- санитарной </w:t>
      </w:r>
      <w:r>
        <w:rPr>
          <w:color w:val="000000"/>
          <w:lang w:eastAsia="ru-RU" w:bidi="ru-RU"/>
        </w:rPr>
        <w:lastRenderedPageBreak/>
        <w:t>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60421E" w:rsidRDefault="0060421E" w:rsidP="0060421E">
      <w:pPr>
        <w:pStyle w:val="1"/>
        <w:ind w:firstLine="740"/>
        <w:jc w:val="both"/>
      </w:pPr>
      <w:r>
        <w:rPr>
          <w:color w:val="000000"/>
          <w:lang w:eastAsia="ru-RU" w:bidi="ru-RU"/>
        </w:rP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исследований;</w:t>
      </w:r>
    </w:p>
    <w:p w:rsidR="0060421E" w:rsidRDefault="0060421E" w:rsidP="0060421E">
      <w:pPr>
        <w:pStyle w:val="1"/>
        <w:ind w:firstLine="740"/>
        <w:jc w:val="both"/>
      </w:pPr>
      <w:r>
        <w:rPr>
          <w:color w:val="000000"/>
          <w:lang w:eastAsia="ru-RU" w:bidi="ru-RU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заболевания.</w:t>
      </w:r>
    </w:p>
    <w:p w:rsidR="0060421E" w:rsidRDefault="0060421E" w:rsidP="0060421E">
      <w:pPr>
        <w:pStyle w:val="1"/>
        <w:ind w:firstLine="740"/>
        <w:jc w:val="both"/>
      </w:pPr>
      <w:r>
        <w:rPr>
          <w:color w:val="000000"/>
          <w:lang w:eastAsia="ru-RU" w:bidi="ru-RU"/>
        </w:rPr>
        <w:t>Уполномоченным федеральным органом исполнительной власти могут быть установлены иные сроки ожидания;</w:t>
      </w:r>
    </w:p>
    <w:p w:rsidR="0060421E" w:rsidRPr="0060421E" w:rsidRDefault="0060421E" w:rsidP="0060421E">
      <w:pPr>
        <w:pStyle w:val="1"/>
        <w:numPr>
          <w:ilvl w:val="0"/>
          <w:numId w:val="5"/>
        </w:numPr>
        <w:tabs>
          <w:tab w:val="left" w:pos="1171"/>
        </w:tabs>
        <w:ind w:firstLine="740"/>
        <w:jc w:val="both"/>
      </w:pPr>
      <w:r w:rsidRPr="0060421E">
        <w:rPr>
          <w:color w:val="000000"/>
          <w:lang w:eastAsia="ru-RU" w:bidi="ru-RU"/>
        </w:rPr>
        <w:t>при оказании медицинской помощи в амбулаторных условиях в плановой форме производится лекарственное обеспечение:</w:t>
      </w:r>
    </w:p>
    <w:p w:rsidR="0060421E" w:rsidRDefault="0060421E" w:rsidP="0060421E">
      <w:pPr>
        <w:pStyle w:val="1"/>
        <w:ind w:firstLine="740"/>
        <w:jc w:val="both"/>
      </w:pPr>
      <w:r>
        <w:rPr>
          <w:color w:val="000000"/>
          <w:lang w:eastAsia="ru-RU" w:bidi="ru-RU"/>
        </w:rPr>
        <w:t>для категорий граждан, которым предоставляются меры социальной поддержки в соответствии с действующим законодательством;</w:t>
      </w:r>
    </w:p>
    <w:p w:rsidR="0060421E" w:rsidRDefault="0060421E" w:rsidP="0060421E">
      <w:pPr>
        <w:pStyle w:val="1"/>
        <w:ind w:firstLine="740"/>
        <w:jc w:val="both"/>
      </w:pPr>
      <w:proofErr w:type="gramStart"/>
      <w:r>
        <w:rPr>
          <w:color w:val="000000"/>
          <w:lang w:eastAsia="ru-RU" w:bidi="ru-RU"/>
        </w:rPr>
        <w:t>при наличии заболеваний, при амбулаторном лечении которых лекарственные средства и изделия медицинского назначения отпускаются по рецептам врачей бесплатно и с 50-процентной скидкой в соответствии с перечнем лекарственных препаратов, отпускаемых населению по перечню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</w:t>
      </w:r>
      <w:proofErr w:type="gramEnd"/>
      <w:r>
        <w:rPr>
          <w:color w:val="000000"/>
          <w:lang w:eastAsia="ru-RU" w:bidi="ru-RU"/>
        </w:rPr>
        <w:t xml:space="preserve">, при амбулаторном </w:t>
      </w:r>
      <w:proofErr w:type="gramStart"/>
      <w:r>
        <w:rPr>
          <w:color w:val="000000"/>
          <w:lang w:eastAsia="ru-RU" w:bidi="ru-RU"/>
        </w:rPr>
        <w:t>лечении</w:t>
      </w:r>
      <w:proofErr w:type="gramEnd"/>
      <w:r>
        <w:rPr>
          <w:color w:val="000000"/>
          <w:lang w:eastAsia="ru-RU" w:bidi="ru-RU"/>
        </w:rPr>
        <w:t xml:space="preserve"> которых лекарственные средства отпускаются по рецептам врачей с 50-процентной скидкой по перечню и в объеме не менее объема, предусмотренного приложением № 1 «Перечень жизненно необходимых и важнейших лекарственных препаратов для медицинского применения», утвержденным распоряжением Правительства Российской Федерации от 12 октября 2019 года № 2406-р, и за счет средств областного бюджета по перечню согласно приложению № 2 к Программе;</w:t>
      </w:r>
    </w:p>
    <w:p w:rsidR="0060421E" w:rsidRDefault="0060421E" w:rsidP="0060421E">
      <w:pPr>
        <w:pStyle w:val="1"/>
        <w:ind w:firstLine="740"/>
        <w:jc w:val="both"/>
      </w:pPr>
      <w:r>
        <w:rPr>
          <w:color w:val="000000"/>
          <w:lang w:eastAsia="ru-RU" w:bidi="ru-RU"/>
        </w:rPr>
        <w:t>при оказании стоматологической помощи согласно перечню стоматологических расходных материалов на 2023 год (приложение № 3 к Программе);</w:t>
      </w:r>
    </w:p>
    <w:p w:rsidR="0060421E" w:rsidRPr="0060421E" w:rsidRDefault="0060421E" w:rsidP="0060421E">
      <w:pPr>
        <w:pStyle w:val="1"/>
        <w:numPr>
          <w:ilvl w:val="0"/>
          <w:numId w:val="5"/>
        </w:numPr>
        <w:tabs>
          <w:tab w:val="left" w:pos="1171"/>
        </w:tabs>
        <w:ind w:firstLine="740"/>
        <w:jc w:val="both"/>
      </w:pPr>
      <w:proofErr w:type="gramStart"/>
      <w:r w:rsidRPr="0060421E">
        <w:rPr>
          <w:color w:val="000000"/>
          <w:lang w:eastAsia="ru-RU" w:bidi="ru-RU"/>
        </w:rPr>
        <w:t>при оказании медицинской помощи в амбулаторных условиях в неотложной форме осуществляется обеспечение граждан лекарственными препаратами для медицинского применения, включенными в территориальный перечень жизненно необходимых и важнейших лекарственных препаратов для оказания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 в</w:t>
      </w:r>
      <w:proofErr w:type="gramEnd"/>
      <w:r w:rsidRPr="0060421E">
        <w:rPr>
          <w:color w:val="000000"/>
          <w:lang w:eastAsia="ru-RU" w:bidi="ru-RU"/>
        </w:rPr>
        <w:t xml:space="preserve"> стационарных </w:t>
      </w:r>
      <w:proofErr w:type="gramStart"/>
      <w:r w:rsidRPr="0060421E">
        <w:rPr>
          <w:color w:val="000000"/>
          <w:lang w:eastAsia="ru-RU" w:bidi="ru-RU"/>
        </w:rPr>
        <w:t>условиях</w:t>
      </w:r>
      <w:proofErr w:type="gramEnd"/>
      <w:r w:rsidRPr="0060421E">
        <w:rPr>
          <w:color w:val="000000"/>
          <w:lang w:eastAsia="ru-RU" w:bidi="ru-RU"/>
        </w:rPr>
        <w:t xml:space="preserve"> (далее - Перечень ЖНВЛП) (приложение № 5 к Программе);</w:t>
      </w:r>
    </w:p>
    <w:p w:rsidR="0060421E" w:rsidRDefault="0060421E" w:rsidP="0060421E">
      <w:pPr>
        <w:pStyle w:val="1"/>
        <w:numPr>
          <w:ilvl w:val="0"/>
          <w:numId w:val="5"/>
        </w:numPr>
        <w:tabs>
          <w:tab w:val="left" w:pos="1171"/>
        </w:tabs>
        <w:ind w:firstLine="740"/>
        <w:jc w:val="both"/>
      </w:pPr>
      <w:proofErr w:type="gramStart"/>
      <w:r>
        <w:rPr>
          <w:color w:val="000000"/>
          <w:lang w:eastAsia="ru-RU" w:bidi="ru-RU"/>
        </w:rPr>
        <w:t xml:space="preserve">назначение лекарственных препаратов, специализированных продуктов лечебного питания и изделий медицинского назначения, </w:t>
      </w:r>
      <w:r>
        <w:rPr>
          <w:color w:val="000000"/>
          <w:lang w:eastAsia="ru-RU" w:bidi="ru-RU"/>
        </w:rPr>
        <w:lastRenderedPageBreak/>
        <w:t xml:space="preserve">оформление рецептов для их получения осуществляется лечащим врачом (фельдшером) или врачом-специалистом медицинской организации, к которой гражданин прикреплен для получения </w:t>
      </w:r>
      <w:proofErr w:type="spellStart"/>
      <w:r>
        <w:rPr>
          <w:color w:val="000000"/>
          <w:lang w:eastAsia="ru-RU" w:bidi="ru-RU"/>
        </w:rPr>
        <w:t>амбулаторно</w:t>
      </w:r>
      <w:r>
        <w:rPr>
          <w:color w:val="000000"/>
          <w:lang w:eastAsia="ru-RU" w:bidi="ru-RU"/>
        </w:rPr>
        <w:softHyphen/>
        <w:t>поликлинической</w:t>
      </w:r>
      <w:proofErr w:type="spellEnd"/>
      <w:r>
        <w:rPr>
          <w:color w:val="000000"/>
          <w:lang w:eastAsia="ru-RU" w:bidi="ru-RU"/>
        </w:rPr>
        <w:t xml:space="preserve"> помощи, а также в государственных медицинских организациях, работающих в системе льготного лекарственного обеспечения, перечень которых определяется приказом департамента здравоохранения Костромской области.</w:t>
      </w:r>
      <w:proofErr w:type="gramEnd"/>
    </w:p>
    <w:p w:rsidR="0060421E" w:rsidRDefault="0060421E" w:rsidP="0060421E">
      <w:pPr>
        <w:pStyle w:val="1"/>
        <w:ind w:firstLine="740"/>
        <w:jc w:val="both"/>
      </w:pPr>
      <w:r>
        <w:rPr>
          <w:color w:val="000000"/>
          <w:lang w:eastAsia="ru-RU" w:bidi="ru-RU"/>
        </w:rPr>
        <w:t>Отпуск лекарственных препаратов, специализированных продуктов лечебного питания и изделий медицинского назначения осуществляется в аптечных организациях, работающих в системе льготного лекарственного обеспечения.</w:t>
      </w:r>
    </w:p>
    <w:p w:rsidR="0060421E" w:rsidRDefault="0060421E" w:rsidP="0060421E">
      <w:pPr>
        <w:pStyle w:val="1"/>
        <w:ind w:firstLine="740"/>
        <w:jc w:val="both"/>
      </w:pPr>
      <w:r>
        <w:rPr>
          <w:color w:val="000000"/>
          <w:lang w:eastAsia="ru-RU" w:bidi="ru-RU"/>
        </w:rPr>
        <w:t>Регламент технологического и информационного взаимодействия врачей (фельдшеров), медицинских, аптечных, других организаций, работающих в системе льготного лекарственного обеспечения, определяется департаментом здравоохранения Костромской области;</w:t>
      </w:r>
    </w:p>
    <w:p w:rsidR="0060421E" w:rsidRDefault="0060421E" w:rsidP="0060421E">
      <w:pPr>
        <w:pStyle w:val="1"/>
        <w:numPr>
          <w:ilvl w:val="0"/>
          <w:numId w:val="5"/>
        </w:numPr>
        <w:tabs>
          <w:tab w:val="left" w:pos="1225"/>
        </w:tabs>
        <w:ind w:firstLine="740"/>
        <w:jc w:val="both"/>
      </w:pPr>
      <w:r>
        <w:rPr>
          <w:color w:val="000000"/>
          <w:lang w:eastAsia="ru-RU" w:bidi="ru-RU"/>
        </w:rPr>
        <w:t>при наличии заболеваний и состояний, входящих в базовую программу обязательного медицинского страхования, застрахованные лица обеспечиваются расходными материалами, мягким инвентарем, медицинским инструментарием и другими изделиями медицинского назначения (медицинскими изделиями) в порядке и объеме, предусмотренными законодательством Российской Федерации;</w:t>
      </w:r>
    </w:p>
    <w:p w:rsidR="0060421E" w:rsidRDefault="0060421E" w:rsidP="0060421E">
      <w:pPr>
        <w:pStyle w:val="1"/>
        <w:numPr>
          <w:ilvl w:val="0"/>
          <w:numId w:val="5"/>
        </w:numPr>
        <w:tabs>
          <w:tab w:val="left" w:pos="1215"/>
        </w:tabs>
        <w:ind w:firstLine="740"/>
        <w:jc w:val="both"/>
      </w:pPr>
      <w:r>
        <w:rPr>
          <w:color w:val="000000"/>
          <w:lang w:eastAsia="ru-RU" w:bidi="ru-RU"/>
        </w:rPr>
        <w:t>при оказании паллиативной помощи на дому граждане обеспечиваются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 в соответствии с порядком, утвержденным приказом департамента здравоохранения Костромской области.</w:t>
      </w:r>
    </w:p>
    <w:p w:rsidR="0060421E" w:rsidRPr="0060421E" w:rsidRDefault="0060421E" w:rsidP="0060421E">
      <w:pPr>
        <w:pStyle w:val="1"/>
        <w:numPr>
          <w:ilvl w:val="0"/>
          <w:numId w:val="4"/>
        </w:numPr>
        <w:tabs>
          <w:tab w:val="left" w:pos="1800"/>
        </w:tabs>
        <w:ind w:firstLine="720"/>
        <w:jc w:val="both"/>
        <w:rPr>
          <w:b/>
        </w:rPr>
      </w:pPr>
      <w:r w:rsidRPr="0060421E">
        <w:rPr>
          <w:b/>
          <w:color w:val="000000"/>
          <w:lang w:eastAsia="ru-RU" w:bidi="ru-RU"/>
        </w:rPr>
        <w:t>При оказании медицинской помощи в стационарных условиях:</w:t>
      </w:r>
    </w:p>
    <w:p w:rsidR="0060421E" w:rsidRDefault="0060421E" w:rsidP="0060421E">
      <w:pPr>
        <w:pStyle w:val="1"/>
        <w:numPr>
          <w:ilvl w:val="0"/>
          <w:numId w:val="6"/>
        </w:numPr>
        <w:tabs>
          <w:tab w:val="left" w:pos="1426"/>
        </w:tabs>
        <w:ind w:firstLine="720"/>
        <w:jc w:val="both"/>
      </w:pPr>
      <w:r>
        <w:rPr>
          <w:color w:val="000000"/>
          <w:lang w:eastAsia="ru-RU" w:bidi="ru-RU"/>
        </w:rPr>
        <w:t>госпитализация в плановой форме для оказания специализированной медицинской помощи в рамках Программы осуществляется по направлению лечащего врача (фельдшера, акушера в случае возложения отдельных функций лечащего врача), оказывающего первичную врачебную, в том числе специализированную, медик</w:t>
      </w:r>
      <w:proofErr w:type="gramStart"/>
      <w:r>
        <w:rPr>
          <w:color w:val="000000"/>
          <w:lang w:eastAsia="ru-RU" w:bidi="ru-RU"/>
        </w:rPr>
        <w:t>о-</w:t>
      </w:r>
      <w:proofErr w:type="gramEnd"/>
      <w:r>
        <w:rPr>
          <w:color w:val="000000"/>
          <w:lang w:eastAsia="ru-RU" w:bidi="ru-RU"/>
        </w:rPr>
        <w:t xml:space="preserve"> санитарную помощь в соответствии с порядками оказания медицинской помощи, утверждаемыми Министерством здравоохранения Российской Федерации, с учетом порядков маршрутизации больных, утвержденных департаментом здравоохранения Костромской области.</w:t>
      </w:r>
    </w:p>
    <w:p w:rsidR="0060421E" w:rsidRDefault="0060421E" w:rsidP="0060421E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Перед направлением пациента на плановую госпитализацию в условиях круглосуточного или дневного стационара должно быть проведено догоспитальное обследование в соответствии с порядками оказания медицинской помощи, установленными уполномоченным федеральным органом исполнительной власти, на основе клинических рекомендаций с учетом стандартов медицинской помощи. Отсутствие отдельных исследований в рамках догоспитального обследования, которые возможно </w:t>
      </w:r>
      <w:r>
        <w:rPr>
          <w:color w:val="000000"/>
          <w:lang w:eastAsia="ru-RU" w:bidi="ru-RU"/>
        </w:rPr>
        <w:lastRenderedPageBreak/>
        <w:t>выполнить на госпитальном этапе, не может являться причиной отказа в госпитализации.</w:t>
      </w:r>
    </w:p>
    <w:p w:rsidR="0060421E" w:rsidRDefault="0060421E" w:rsidP="0060421E">
      <w:pPr>
        <w:pStyle w:val="1"/>
        <w:ind w:firstLine="720"/>
        <w:jc w:val="both"/>
      </w:pPr>
      <w:proofErr w:type="gramStart"/>
      <w:r>
        <w:rPr>
          <w:color w:val="000000"/>
          <w:lang w:eastAsia="ru-RU" w:bidi="ru-RU"/>
        </w:rPr>
        <w:t>Сроки ожидания специализированной (за исключением высокотехнологичной) медицинской помощи, в том числе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  <w:proofErr w:type="gramEnd"/>
    </w:p>
    <w:p w:rsidR="0060421E" w:rsidRDefault="0060421E" w:rsidP="0060421E">
      <w:pPr>
        <w:pStyle w:val="1"/>
        <w:numPr>
          <w:ilvl w:val="0"/>
          <w:numId w:val="6"/>
        </w:numPr>
        <w:tabs>
          <w:tab w:val="left" w:pos="1426"/>
        </w:tabs>
        <w:ind w:firstLine="720"/>
        <w:jc w:val="both"/>
      </w:pPr>
      <w:r>
        <w:rPr>
          <w:color w:val="000000"/>
          <w:lang w:eastAsia="ru-RU" w:bidi="ru-RU"/>
        </w:rPr>
        <w:t>оказание высокотехнологичной медицинской помощи в рамках Программы осуществляется в медицинских организациях Костромской области по профилям в порядке, установленном Министерством здравоохранения Российской Федерации. Перечень медицинских организаций, участвующих в реализации Программы, оказывающих высокотехнологичную медицинскую помощь, указан в приложении № 4 к Программе;</w:t>
      </w:r>
    </w:p>
    <w:p w:rsidR="0060421E" w:rsidRDefault="0060421E" w:rsidP="0060421E">
      <w:pPr>
        <w:pStyle w:val="1"/>
        <w:numPr>
          <w:ilvl w:val="0"/>
          <w:numId w:val="6"/>
        </w:numPr>
        <w:tabs>
          <w:tab w:val="left" w:pos="1426"/>
        </w:tabs>
        <w:ind w:firstLine="720"/>
        <w:jc w:val="both"/>
      </w:pPr>
      <w:proofErr w:type="gramStart"/>
      <w:r>
        <w:rPr>
          <w:color w:val="000000"/>
          <w:lang w:eastAsia="ru-RU" w:bidi="ru-RU"/>
        </w:rPr>
        <w:t>направление больных за пределы Костромской области по заболеваниям и состояниям, не входящим в базовую программу обязательного медицинского страхования, в том числе при отсутствии на территории Костромской области возможности оказания отдельных видов (по профилям) и/или отдельных медицинских вмешательств, осуществляется за счет средств областного бюджета в порядке, установленном департаментом здравоохранения Костромской области;</w:t>
      </w:r>
      <w:proofErr w:type="gramEnd"/>
    </w:p>
    <w:p w:rsidR="0060421E" w:rsidRDefault="0060421E" w:rsidP="0060421E">
      <w:pPr>
        <w:pStyle w:val="1"/>
        <w:numPr>
          <w:ilvl w:val="0"/>
          <w:numId w:val="6"/>
        </w:numPr>
        <w:tabs>
          <w:tab w:val="left" w:pos="1426"/>
        </w:tabs>
        <w:ind w:firstLine="720"/>
        <w:jc w:val="both"/>
      </w:pPr>
      <w:r>
        <w:rPr>
          <w:color w:val="000000"/>
          <w:lang w:eastAsia="ru-RU" w:bidi="ru-RU"/>
        </w:rPr>
        <w:t>пациенты круглосуточного стационара обеспечиваются лекарственными препаратами, включенными в территориальный Перечень ЖНВЛП (приложение № 5 к Программе), медицинскими изделиями, компонентами крови, лечебным питанием, в том числе специализированными продуктами лечебного питания, по медицинским показаниям в соответствии со стандартами медицинской помощи.</w:t>
      </w:r>
    </w:p>
    <w:p w:rsidR="0060421E" w:rsidRDefault="0060421E" w:rsidP="0060421E">
      <w:pPr>
        <w:pStyle w:val="1"/>
        <w:ind w:firstLine="740"/>
        <w:jc w:val="both"/>
      </w:pPr>
      <w:proofErr w:type="gramStart"/>
      <w:r>
        <w:rPr>
          <w:color w:val="000000"/>
          <w:lang w:eastAsia="ru-RU" w:bidi="ru-RU"/>
        </w:rP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 и/или Перечень ЖНВЛП, допускаются в случае наличия медицинских показаний (при нетипичном течении болезни, наличии осложнений основного заболевания и (или) сочетанных заболеваний, при назначении опасных комбинаций лекарственных препаратов, а также при непереносимости лекарственных препаратов) на основании решений врачебной комиссии медицинской организации.</w:t>
      </w:r>
      <w:proofErr w:type="gramEnd"/>
    </w:p>
    <w:p w:rsidR="0060421E" w:rsidRDefault="0060421E" w:rsidP="0060421E">
      <w:pPr>
        <w:pStyle w:val="1"/>
        <w:ind w:firstLine="740"/>
        <w:jc w:val="both"/>
      </w:pPr>
      <w:r>
        <w:rPr>
          <w:color w:val="000000"/>
          <w:lang w:eastAsia="ru-RU" w:bidi="ru-RU"/>
        </w:rPr>
        <w:t>Обеспечение медицинскими изделиями, имплантируемыми в организм человека при оказании медицинской помощи в рамках Программы, осуществляется в соответствии с Перечнем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утвержденным распоряжением Правительства Российской Федерации от 31 декабря 2018 года № 3053-р;</w:t>
      </w:r>
    </w:p>
    <w:p w:rsidR="0060421E" w:rsidRDefault="0060421E" w:rsidP="0060421E">
      <w:pPr>
        <w:pStyle w:val="1"/>
        <w:numPr>
          <w:ilvl w:val="0"/>
          <w:numId w:val="6"/>
        </w:numPr>
        <w:tabs>
          <w:tab w:val="left" w:pos="1426"/>
        </w:tabs>
        <w:ind w:firstLine="740"/>
        <w:jc w:val="both"/>
      </w:pPr>
      <w:r>
        <w:rPr>
          <w:color w:val="000000"/>
          <w:lang w:eastAsia="ru-RU" w:bidi="ru-RU"/>
        </w:rPr>
        <w:lastRenderedPageBreak/>
        <w:t xml:space="preserve">при наличии в медицинской организации родовспоможения соответствующих условий (индивидуальных родовых залов) и с согласия женщины, с учетом состояния ее здоровья отцу ребенка или иному члену семьи предоставляется право присутствовать при рождении ребенка, за исключением случаев оперативного </w:t>
      </w:r>
      <w:proofErr w:type="spellStart"/>
      <w:r>
        <w:rPr>
          <w:color w:val="000000"/>
          <w:lang w:eastAsia="ru-RU" w:bidi="ru-RU"/>
        </w:rPr>
        <w:t>родоразрешения</w:t>
      </w:r>
      <w:proofErr w:type="spellEnd"/>
      <w:r>
        <w:rPr>
          <w:color w:val="000000"/>
          <w:lang w:eastAsia="ru-RU" w:bidi="ru-RU"/>
        </w:rPr>
        <w:t xml:space="preserve"> или наличия у отца или иного члена семьи инфекционных заболеваний;</w:t>
      </w:r>
    </w:p>
    <w:p w:rsidR="0060421E" w:rsidRDefault="0060421E" w:rsidP="0060421E">
      <w:pPr>
        <w:pStyle w:val="1"/>
        <w:numPr>
          <w:ilvl w:val="0"/>
          <w:numId w:val="6"/>
        </w:numPr>
        <w:tabs>
          <w:tab w:val="left" w:pos="1426"/>
        </w:tabs>
        <w:ind w:firstLine="740"/>
        <w:jc w:val="both"/>
      </w:pPr>
      <w:r>
        <w:rPr>
          <w:color w:val="000000"/>
          <w:lang w:eastAsia="ru-RU" w:bidi="ru-RU"/>
        </w:rPr>
        <w:t xml:space="preserve">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 </w:t>
      </w:r>
      <w:proofErr w:type="gramStart"/>
      <w:r>
        <w:rPr>
          <w:color w:val="000000"/>
          <w:lang w:eastAsia="ru-RU" w:bidi="ru-RU"/>
        </w:rPr>
        <w:t>При совместном нахождении в медицинской организации в стационарных условиях с ребенком до достижения</w:t>
      </w:r>
      <w:proofErr w:type="gramEnd"/>
      <w:r>
        <w:rPr>
          <w:color w:val="000000"/>
          <w:lang w:eastAsia="ru-RU" w:bidi="ru-RU"/>
        </w:rPr>
        <w:t xml:space="preserve"> им возраста четырех лет, а с ребенком старше данного возраста - при наличии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взимается;</w:t>
      </w:r>
    </w:p>
    <w:p w:rsidR="0060421E" w:rsidRDefault="0060421E" w:rsidP="0060421E">
      <w:pPr>
        <w:pStyle w:val="1"/>
        <w:numPr>
          <w:ilvl w:val="0"/>
          <w:numId w:val="6"/>
        </w:numPr>
        <w:tabs>
          <w:tab w:val="left" w:pos="1426"/>
        </w:tabs>
        <w:ind w:firstLine="740"/>
        <w:jc w:val="both"/>
      </w:pPr>
      <w:r>
        <w:rPr>
          <w:color w:val="000000"/>
          <w:lang w:eastAsia="ru-RU" w:bidi="ru-RU"/>
        </w:rPr>
        <w:t>размещение в палатах на 3 и более мест, а также в маломестных палатах (боксах) пациентов осуществляется по медицинским и (или) эпидемиологическим показаниям, установленным Министерством здравоохранения Российской Федерации;</w:t>
      </w:r>
    </w:p>
    <w:p w:rsidR="0060421E" w:rsidRDefault="0060421E" w:rsidP="0060421E">
      <w:pPr>
        <w:pStyle w:val="1"/>
        <w:numPr>
          <w:ilvl w:val="0"/>
          <w:numId w:val="6"/>
        </w:numPr>
        <w:tabs>
          <w:tab w:val="left" w:pos="1426"/>
        </w:tabs>
        <w:ind w:firstLine="740"/>
        <w:jc w:val="both"/>
      </w:pPr>
      <w:r>
        <w:rPr>
          <w:color w:val="000000"/>
          <w:lang w:eastAsia="ru-RU" w:bidi="ru-RU"/>
        </w:rPr>
        <w:t>при необходимости предоставляется индивидуальный медицинский пост тяжелым больным в стационарных условиях по медицинским показаниям в порядке, установленном департаментом здравоохранения Костромской области;</w:t>
      </w:r>
    </w:p>
    <w:p w:rsidR="0060421E" w:rsidRDefault="0060421E" w:rsidP="0060421E">
      <w:pPr>
        <w:pStyle w:val="1"/>
        <w:numPr>
          <w:ilvl w:val="0"/>
          <w:numId w:val="6"/>
        </w:numPr>
        <w:tabs>
          <w:tab w:val="left" w:pos="1426"/>
        </w:tabs>
        <w:ind w:firstLine="740"/>
        <w:jc w:val="both"/>
      </w:pPr>
      <w:r>
        <w:rPr>
          <w:color w:val="000000"/>
          <w:lang w:eastAsia="ru-RU" w:bidi="ru-RU"/>
        </w:rPr>
        <w:t>осуществляется ведение листа ожидания оказания специализированной медицинской помощи в плановой форме и информирование граждан в доступной форме, в том числе и с использованием информационно-телекоммуникационной сети «Интернет», о сроках ожидания оказания специализированной медицинской помощи с учетом требований Федерального закона от 27 июля 2006 года № 152-ФЗ «О персональных данных»;</w:t>
      </w:r>
    </w:p>
    <w:p w:rsidR="0060421E" w:rsidRDefault="0060421E" w:rsidP="0060421E">
      <w:pPr>
        <w:pStyle w:val="1"/>
        <w:numPr>
          <w:ilvl w:val="0"/>
          <w:numId w:val="6"/>
        </w:numPr>
        <w:tabs>
          <w:tab w:val="left" w:pos="1426"/>
        </w:tabs>
        <w:ind w:firstLine="740"/>
        <w:jc w:val="both"/>
      </w:pPr>
      <w:proofErr w:type="gramStart"/>
      <w:r>
        <w:rPr>
          <w:color w:val="000000"/>
          <w:lang w:eastAsia="ru-RU" w:bidi="ru-RU"/>
        </w:rPr>
        <w:t>транспортировка пациента, находящегося на лечении в стационарных условиях, в другую медицинскую организацию в случаях необходимости проведения такому пациенту лечебных или диагностических исследований при отсутствии возможности их проведения медицинской организацией, оказывающей медицинскую помощь, в целях выполнения порядков оказания медицинской помощи и стандартов медицинской помощи осуществляется бесплатно транспортом медицинской организации, осуществляющей лечение, при сопровождении медицинским работником (за исключением случаев медицинской эвакуации, осуществляемой</w:t>
      </w:r>
      <w:proofErr w:type="gramEnd"/>
      <w:r>
        <w:rPr>
          <w:color w:val="000000"/>
          <w:lang w:eastAsia="ru-RU" w:bidi="ru-RU"/>
        </w:rPr>
        <w:t xml:space="preserve"> выездными бригадами скорой медицинской помощи).</w:t>
      </w:r>
    </w:p>
    <w:p w:rsidR="0060421E" w:rsidRPr="0060421E" w:rsidRDefault="0060421E" w:rsidP="0060421E">
      <w:pPr>
        <w:pStyle w:val="1"/>
        <w:numPr>
          <w:ilvl w:val="0"/>
          <w:numId w:val="4"/>
        </w:numPr>
        <w:tabs>
          <w:tab w:val="left" w:pos="1125"/>
        </w:tabs>
        <w:ind w:firstLine="740"/>
        <w:jc w:val="both"/>
        <w:rPr>
          <w:b/>
        </w:rPr>
      </w:pPr>
      <w:r w:rsidRPr="0060421E">
        <w:rPr>
          <w:b/>
          <w:color w:val="000000"/>
          <w:lang w:eastAsia="ru-RU" w:bidi="ru-RU"/>
        </w:rPr>
        <w:t>При оказании медицинской помощи в условиях дневного стационара:</w:t>
      </w:r>
    </w:p>
    <w:p w:rsidR="0060421E" w:rsidRDefault="0060421E" w:rsidP="0060421E">
      <w:pPr>
        <w:pStyle w:val="1"/>
        <w:numPr>
          <w:ilvl w:val="0"/>
          <w:numId w:val="7"/>
        </w:numPr>
        <w:tabs>
          <w:tab w:val="left" w:pos="1125"/>
        </w:tabs>
        <w:ind w:firstLine="740"/>
        <w:jc w:val="both"/>
      </w:pPr>
      <w:r>
        <w:rPr>
          <w:color w:val="000000"/>
          <w:lang w:eastAsia="ru-RU" w:bidi="ru-RU"/>
        </w:rPr>
        <w:t xml:space="preserve">направление больных на лечение в дневном стационаре осуществляется врачом-терапевтом участковым, врачом общей практики, </w:t>
      </w:r>
      <w:r>
        <w:rPr>
          <w:color w:val="000000"/>
          <w:lang w:eastAsia="ru-RU" w:bidi="ru-RU"/>
        </w:rPr>
        <w:lastRenderedPageBreak/>
        <w:t>фельдшером, врачом-специалистом при отсутствии эффекта от проводимого лечения в амбулаторных условиях и (или) при отсутствии возможности проведения дополнительных обследований по медицинским показаниям в амбулаторных условиях;</w:t>
      </w:r>
    </w:p>
    <w:p w:rsidR="0060421E" w:rsidRDefault="0060421E" w:rsidP="0060421E">
      <w:pPr>
        <w:pStyle w:val="1"/>
        <w:ind w:firstLine="740"/>
        <w:jc w:val="both"/>
      </w:pPr>
      <w:r>
        <w:rPr>
          <w:color w:val="000000"/>
          <w:lang w:eastAsia="ru-RU" w:bidi="ru-RU"/>
        </w:rPr>
        <w:t>критерием отбора для оказания медицинской помощи в условиях дневного стационара является наличие заболевания и/или состояния, требующего медицинского наблюдения, проведения диагностических и лечебных мероприятий в дневное время, без необходимости круглосуточного медицинского наблюдения и лечения;</w:t>
      </w:r>
    </w:p>
    <w:p w:rsidR="0060421E" w:rsidRDefault="0060421E" w:rsidP="0060421E">
      <w:pPr>
        <w:pStyle w:val="1"/>
        <w:ind w:firstLine="740"/>
        <w:jc w:val="both"/>
      </w:pPr>
      <w:proofErr w:type="gramStart"/>
      <w:r>
        <w:rPr>
          <w:color w:val="000000"/>
          <w:lang w:eastAsia="ru-RU" w:bidi="ru-RU"/>
        </w:rPr>
        <w:t>допустимое ожидание плановой госпитализации для оказания медицинской помощи, в том числе лиц, находящихся в стационарных организациях социального обслуживания, не должно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  <w:proofErr w:type="gramEnd"/>
    </w:p>
    <w:p w:rsidR="0060421E" w:rsidRDefault="0060421E" w:rsidP="0060421E">
      <w:pPr>
        <w:pStyle w:val="1"/>
        <w:numPr>
          <w:ilvl w:val="0"/>
          <w:numId w:val="7"/>
        </w:numPr>
        <w:tabs>
          <w:tab w:val="left" w:pos="1954"/>
        </w:tabs>
        <w:ind w:firstLine="740"/>
        <w:jc w:val="both"/>
      </w:pPr>
      <w:r>
        <w:rPr>
          <w:color w:val="000000"/>
          <w:lang w:eastAsia="ru-RU" w:bidi="ru-RU"/>
        </w:rPr>
        <w:t>пациенты дневного стационара обеспечиваются:</w:t>
      </w:r>
    </w:p>
    <w:p w:rsidR="0060421E" w:rsidRDefault="0060421E" w:rsidP="0060421E">
      <w:pPr>
        <w:pStyle w:val="1"/>
        <w:ind w:firstLine="740"/>
        <w:jc w:val="both"/>
      </w:pPr>
      <w:r>
        <w:rPr>
          <w:color w:val="000000"/>
          <w:lang w:eastAsia="ru-RU" w:bidi="ru-RU"/>
        </w:rPr>
        <w:t>лекарственными препаратами в соответствии с Перечнем ЖНВЛП;</w:t>
      </w:r>
    </w:p>
    <w:p w:rsidR="0060421E" w:rsidRDefault="0060421E" w:rsidP="0060421E">
      <w:pPr>
        <w:pStyle w:val="1"/>
        <w:ind w:firstLine="740"/>
        <w:jc w:val="both"/>
      </w:pPr>
      <w:r>
        <w:rPr>
          <w:color w:val="000000"/>
          <w:lang w:eastAsia="ru-RU" w:bidi="ru-RU"/>
        </w:rPr>
        <w:t>в части базовой программы обязательного медицинского страхования - расходными материалами, мягким инвентарем, медицинским инструментарием и другими изделиями медицинского назначения (медицинскими изделиями), питанием в порядке и объеме, предусмотренными Тарифным соглашением.</w:t>
      </w:r>
    </w:p>
    <w:p w:rsidR="0060421E" w:rsidRPr="0060421E" w:rsidRDefault="0060421E" w:rsidP="0060421E">
      <w:pPr>
        <w:pStyle w:val="1"/>
        <w:numPr>
          <w:ilvl w:val="0"/>
          <w:numId w:val="4"/>
        </w:numPr>
        <w:tabs>
          <w:tab w:val="left" w:pos="1125"/>
        </w:tabs>
        <w:ind w:firstLine="740"/>
        <w:jc w:val="both"/>
        <w:rPr>
          <w:b/>
        </w:rPr>
      </w:pPr>
      <w:r w:rsidRPr="0060421E">
        <w:rPr>
          <w:b/>
          <w:color w:val="000000"/>
          <w:lang w:eastAsia="ru-RU" w:bidi="ru-RU"/>
        </w:rPr>
        <w:t>Скорая медицинская помощь оказывается бесплатно, в том числе при отсутствии документов, удостоверяющих личность, и/или полиса обязательного медицинского страхования.</w:t>
      </w:r>
    </w:p>
    <w:p w:rsidR="0060421E" w:rsidRDefault="0060421E" w:rsidP="0060421E">
      <w:pPr>
        <w:pStyle w:val="1"/>
        <w:ind w:firstLine="720"/>
        <w:jc w:val="both"/>
      </w:pPr>
      <w:proofErr w:type="gramStart"/>
      <w:r>
        <w:rPr>
          <w:color w:val="000000"/>
          <w:lang w:eastAsia="ru-RU" w:bidi="ru-RU"/>
        </w:rPr>
        <w:t xml:space="preserve">Время </w:t>
      </w:r>
      <w:proofErr w:type="spellStart"/>
      <w:r>
        <w:rPr>
          <w:color w:val="000000"/>
          <w:lang w:eastAsia="ru-RU" w:bidi="ru-RU"/>
        </w:rPr>
        <w:t>доезда</w:t>
      </w:r>
      <w:proofErr w:type="spellEnd"/>
      <w:r>
        <w:rPr>
          <w:color w:val="000000"/>
          <w:lang w:eastAsia="ru-RU" w:bidi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пределах районных центров Костромской области, в муниципальных районах Костромской области за пределами районного центра при удаленности населенного пункта от районного центра на расстоянии менее 40 км - 20 минут, от 40 км до 60 км</w:t>
      </w:r>
      <w:proofErr w:type="gramEnd"/>
      <w:r>
        <w:rPr>
          <w:color w:val="000000"/>
          <w:lang w:eastAsia="ru-RU" w:bidi="ru-RU"/>
        </w:rPr>
        <w:t xml:space="preserve"> -50 минут, свыше 60 км - 1 час 20 минут.</w:t>
      </w:r>
    </w:p>
    <w:p w:rsidR="0060421E" w:rsidRDefault="0060421E" w:rsidP="0060421E">
      <w:pPr>
        <w:pStyle w:val="1"/>
        <w:numPr>
          <w:ilvl w:val="0"/>
          <w:numId w:val="4"/>
        </w:numPr>
        <w:tabs>
          <w:tab w:val="left" w:pos="1182"/>
        </w:tabs>
        <w:ind w:firstLine="720"/>
        <w:jc w:val="both"/>
      </w:pPr>
      <w:r>
        <w:rPr>
          <w:color w:val="000000"/>
          <w:lang w:eastAsia="ru-RU" w:bidi="ru-RU"/>
        </w:rPr>
        <w:t xml:space="preserve">Медицинская помощь детям-сиротам и детям, оставшимся без попечения родителей, оказывается в медицинских организациях в соответствии </w:t>
      </w:r>
      <w:proofErr w:type="gramStart"/>
      <w:r>
        <w:rPr>
          <w:color w:val="000000"/>
          <w:lang w:eastAsia="ru-RU" w:bidi="ru-RU"/>
        </w:rPr>
        <w:t>с</w:t>
      </w:r>
      <w:proofErr w:type="gramEnd"/>
      <w:r>
        <w:rPr>
          <w:color w:val="000000"/>
          <w:lang w:eastAsia="ru-RU" w:bidi="ru-RU"/>
        </w:rPr>
        <w:t>:</w:t>
      </w:r>
    </w:p>
    <w:p w:rsidR="0060421E" w:rsidRDefault="0060421E" w:rsidP="0060421E">
      <w:pPr>
        <w:pStyle w:val="1"/>
        <w:numPr>
          <w:ilvl w:val="0"/>
          <w:numId w:val="8"/>
        </w:numPr>
        <w:tabs>
          <w:tab w:val="left" w:pos="1081"/>
        </w:tabs>
        <w:ind w:firstLine="720"/>
        <w:jc w:val="both"/>
      </w:pPr>
      <w:r>
        <w:rPr>
          <w:color w:val="000000"/>
          <w:lang w:eastAsia="ru-RU" w:bidi="ru-RU"/>
        </w:rPr>
        <w:t>приказом Министерства здравоохранения и социального развития Российской Федерации от 16 апреля 2012 года № 366н «Об утверждении Порядка оказания педиатрической помощи»;</w:t>
      </w:r>
    </w:p>
    <w:p w:rsidR="0060421E" w:rsidRDefault="0060421E" w:rsidP="0060421E">
      <w:pPr>
        <w:pStyle w:val="1"/>
        <w:numPr>
          <w:ilvl w:val="0"/>
          <w:numId w:val="8"/>
        </w:numPr>
        <w:tabs>
          <w:tab w:val="left" w:pos="1076"/>
        </w:tabs>
        <w:ind w:firstLine="720"/>
        <w:jc w:val="both"/>
      </w:pPr>
      <w:r>
        <w:rPr>
          <w:color w:val="000000"/>
          <w:lang w:eastAsia="ru-RU" w:bidi="ru-RU"/>
        </w:rPr>
        <w:t>приказом Министерства здравоохранения Российской Федерации от 21 апреля 2022 года № 275н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семью»;</w:t>
      </w:r>
    </w:p>
    <w:p w:rsidR="0060421E" w:rsidRDefault="0060421E" w:rsidP="0060421E">
      <w:pPr>
        <w:pStyle w:val="1"/>
        <w:numPr>
          <w:ilvl w:val="0"/>
          <w:numId w:val="8"/>
        </w:numPr>
        <w:tabs>
          <w:tab w:val="left" w:pos="1071"/>
        </w:tabs>
        <w:ind w:firstLine="720"/>
        <w:jc w:val="both"/>
      </w:pPr>
      <w:r>
        <w:rPr>
          <w:color w:val="000000"/>
          <w:lang w:eastAsia="ru-RU" w:bidi="ru-RU"/>
        </w:rPr>
        <w:t xml:space="preserve">приказом Министерства здравоохранения Российской Федерации от </w:t>
      </w:r>
      <w:r>
        <w:rPr>
          <w:color w:val="000000"/>
          <w:lang w:eastAsia="ru-RU" w:bidi="ru-RU"/>
        </w:rPr>
        <w:lastRenderedPageBreak/>
        <w:t>15 февраля 2013 года № 72н «О проведении диспансеризации пребывающих в стационарных учреждениях детей-сирот и детей, находящихся в трудной жизненной ситуации».</w:t>
      </w:r>
    </w:p>
    <w:p w:rsidR="0060421E" w:rsidRDefault="0060421E" w:rsidP="0060421E">
      <w:pPr>
        <w:pStyle w:val="1"/>
        <w:ind w:firstLine="720"/>
        <w:jc w:val="both"/>
      </w:pPr>
      <w:proofErr w:type="gramStart"/>
      <w:r>
        <w:rPr>
          <w:color w:val="000000"/>
          <w:lang w:eastAsia="ru-RU" w:bidi="ru-RU"/>
        </w:rPr>
        <w:t>Специализированная, в том числе высокотехнологичная, медицинская помощь, а также медицинская реабилитация детям-сиротам и детям, оставшимся без попечения родителей, при выявлении у них заболеваний оказывается в соответствии с приказами Министерства здравоохранения Российской Федерации от 2 декабря 2014 года № 796н «Об утверждении Положения об организации оказания специализированной, в том числе высокотехнологичной, медицинской помощи», от 2 октября 2019 года № 824н «Об утверждении порядка</w:t>
      </w:r>
      <w:proofErr w:type="gramEnd"/>
      <w:r>
        <w:rPr>
          <w:color w:val="000000"/>
          <w:lang w:eastAsia="ru-RU" w:bidi="ru-RU"/>
        </w:rPr>
        <w:t xml:space="preserve"> организации оказания высокотехнологичной медицинской помощи с применением единой государственной информационной системы в сфере здравоохранения», от 23 октября 2019 года № 878н «Об утверждении Порядка организации медицинской реабилитации детей».</w:t>
      </w:r>
    </w:p>
    <w:p w:rsidR="0060421E" w:rsidRDefault="0060421E" w:rsidP="0060421E">
      <w:pPr>
        <w:pStyle w:val="1"/>
        <w:spacing w:after="300"/>
        <w:ind w:firstLine="720"/>
        <w:jc w:val="both"/>
      </w:pPr>
      <w:r>
        <w:rPr>
          <w:color w:val="000000"/>
          <w:lang w:eastAsia="ru-RU" w:bidi="ru-RU"/>
        </w:rPr>
        <w:t xml:space="preserve">11. </w:t>
      </w:r>
      <w:proofErr w:type="gramStart"/>
      <w:r>
        <w:rPr>
          <w:color w:val="000000"/>
          <w:lang w:eastAsia="ru-RU" w:bidi="ru-RU"/>
        </w:rPr>
        <w:t>Возмещение расходов, связанных с оказанием гражданам медицинской помощи в экстренной форме медицинской организацией, не участвующей в реализации Программы, осуществляется за счет средств областного бюджета в соответствии с соглашениями о возмещении расходов, связанных с оказанием медицинской помощи в экстренной форме, заключаемыми между медицинскими организациями, не участвующими в реализации Программы, и департаментом здравоохранения Костромской области в случае фактического оказания данными медицинскими организациями</w:t>
      </w:r>
      <w:proofErr w:type="gramEnd"/>
      <w:r>
        <w:rPr>
          <w:color w:val="000000"/>
          <w:lang w:eastAsia="ru-RU" w:bidi="ru-RU"/>
        </w:rPr>
        <w:t xml:space="preserve"> медицинской помощи в экстренной форме (далее - соглашение о возмещении расходов), по форме, утверждаемой департаментом здравоохранения Костромской области, и на основании сведений об оказании гражданам медицинской помощи в экстренной форме, представляемых медицинскими организациями в департамент здравоохранения Костромской области (далее - сведения). Сведения представляются медицинской организацией, не участвующей в реализации Программы, по форме, утверждаемой департаментом здравоохранения Костромской области, в срок не позднее 30 календарных дней со дня окончания фактического оказания ими медицинской помощи в экстренной форме. Срок возмещения расходов, связанных с оказанием гражданам медицинской помощи в экстренной форме медицинской организацией, не участвующей в реализации Программы, устанавливается в соглашении о возмещении расходов. Размеры возмещения расходов, связанных с оказанием гражданам медицинской помощи в экстренной форме, соответствуют тарифам на оплату медицинской помощи по обязательному медицинскому страхованию, установленным Тарифным соглашением, и нормативам затрат на оказание государственных услуг.</w:t>
      </w:r>
    </w:p>
    <w:p w:rsidR="003417CC" w:rsidRDefault="003417CC"/>
    <w:sectPr w:rsidR="0034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07DEC"/>
    <w:multiLevelType w:val="multilevel"/>
    <w:tmpl w:val="36D04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F26ECB"/>
    <w:multiLevelType w:val="multilevel"/>
    <w:tmpl w:val="6B843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93099C"/>
    <w:multiLevelType w:val="multilevel"/>
    <w:tmpl w:val="9BB02FA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BB0672"/>
    <w:multiLevelType w:val="multilevel"/>
    <w:tmpl w:val="03ECB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161860"/>
    <w:multiLevelType w:val="multilevel"/>
    <w:tmpl w:val="BCA45D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9E0ED0"/>
    <w:multiLevelType w:val="multilevel"/>
    <w:tmpl w:val="DA0A48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793B9A"/>
    <w:multiLevelType w:val="multilevel"/>
    <w:tmpl w:val="A88A6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A758A6"/>
    <w:multiLevelType w:val="multilevel"/>
    <w:tmpl w:val="43904E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48"/>
    <w:rsid w:val="0018718D"/>
    <w:rsid w:val="002B341C"/>
    <w:rsid w:val="003417CC"/>
    <w:rsid w:val="003D3603"/>
    <w:rsid w:val="0060421E"/>
    <w:rsid w:val="00812148"/>
    <w:rsid w:val="008C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1C"/>
    <w:pPr>
      <w:jc w:val="left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421E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0421E"/>
    <w:pPr>
      <w:widowControl w:val="0"/>
      <w:ind w:firstLine="400"/>
    </w:pPr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1C"/>
    <w:pPr>
      <w:jc w:val="left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421E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0421E"/>
    <w:pPr>
      <w:widowControl w:val="0"/>
      <w:ind w:firstLine="400"/>
    </w:pPr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4701</Words>
  <Characters>26798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2</cp:revision>
  <cp:lastPrinted>2023-01-11T09:48:00Z</cp:lastPrinted>
  <dcterms:created xsi:type="dcterms:W3CDTF">2023-01-11T09:42:00Z</dcterms:created>
  <dcterms:modified xsi:type="dcterms:W3CDTF">2023-01-11T09:48:00Z</dcterms:modified>
</cp:coreProperties>
</file>