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65" w:rsidRPr="005B42BD" w:rsidRDefault="00440D65" w:rsidP="00440D6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96"/>
          <w:szCs w:val="96"/>
          <w:lang w:eastAsia="ru-RU"/>
        </w:rPr>
      </w:pPr>
      <w:bookmarkStart w:id="0" w:name="_GoBack"/>
      <w:bookmarkEnd w:id="0"/>
      <w:r w:rsidRPr="005B42BD">
        <w:rPr>
          <w:rFonts w:ascii="Times New Roman" w:hAnsi="Times New Roman" w:cs="Times New Roman"/>
          <w:b/>
          <w:sz w:val="96"/>
          <w:szCs w:val="96"/>
          <w:lang w:eastAsia="ru-RU"/>
        </w:rPr>
        <w:t>«Горячая линия»</w:t>
      </w:r>
      <w:r w:rsidR="005B42BD">
        <w:rPr>
          <w:rFonts w:ascii="Times New Roman" w:hAnsi="Times New Roman" w:cs="Times New Roman"/>
          <w:b/>
          <w:sz w:val="96"/>
          <w:szCs w:val="96"/>
          <w:lang w:eastAsia="ru-RU"/>
        </w:rPr>
        <w:t xml:space="preserve"> по</w:t>
      </w:r>
      <w:r w:rsidR="005B42BD" w:rsidRPr="005B42BD">
        <w:rPr>
          <w:rFonts w:ascii="Times New Roman" w:hAnsi="Times New Roman" w:cs="Times New Roman"/>
          <w:b/>
          <w:sz w:val="96"/>
          <w:szCs w:val="96"/>
          <w:lang w:eastAsia="ru-RU"/>
        </w:rPr>
        <w:t xml:space="preserve"> </w:t>
      </w:r>
      <w:r w:rsidRPr="005B42BD">
        <w:rPr>
          <w:rFonts w:ascii="Times New Roman" w:hAnsi="Times New Roman" w:cs="Times New Roman"/>
          <w:b/>
          <w:sz w:val="96"/>
          <w:szCs w:val="96"/>
          <w:lang w:eastAsia="ru-RU"/>
        </w:rPr>
        <w:t>отказу от курения</w:t>
      </w:r>
    </w:p>
    <w:p w:rsidR="00440D65" w:rsidRPr="00440D65" w:rsidRDefault="005B42BD" w:rsidP="00440D6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24225" cy="3099231"/>
            <wp:effectExtent l="19050" t="0" r="9525" b="0"/>
            <wp:docPr id="2" name="Рисунок 2" descr="C:\Documents and Settings\User\Рабочий стол\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4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58" cy="310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D65" w:rsidRPr="005B42BD" w:rsidRDefault="00440D65" w:rsidP="005B42BD">
      <w:pPr>
        <w:spacing w:line="240" w:lineRule="auto"/>
        <w:ind w:firstLine="708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5B42BD">
        <w:rPr>
          <w:rFonts w:ascii="Times New Roman" w:hAnsi="Times New Roman" w:cs="Times New Roman"/>
          <w:sz w:val="56"/>
          <w:szCs w:val="56"/>
          <w:lang w:eastAsia="ru-RU"/>
        </w:rPr>
        <w:t xml:space="preserve">Если Вы решили бросить курить – Вы на верном пути! Каждый, кто хочет отказаться от пагубной привычки, может позвонить по бесплатному номеру </w:t>
      </w:r>
      <w:r w:rsidRPr="005B42BD">
        <w:rPr>
          <w:rFonts w:ascii="Times New Roman" w:hAnsi="Times New Roman" w:cs="Times New Roman"/>
          <w:b/>
          <w:sz w:val="72"/>
          <w:szCs w:val="72"/>
          <w:lang w:eastAsia="ru-RU"/>
        </w:rPr>
        <w:t>8 (800) 707 57 02</w:t>
      </w:r>
      <w:r w:rsidRPr="005B42BD">
        <w:rPr>
          <w:rFonts w:ascii="Times New Roman" w:hAnsi="Times New Roman" w:cs="Times New Roman"/>
          <w:sz w:val="56"/>
          <w:szCs w:val="56"/>
          <w:lang w:eastAsia="ru-RU"/>
        </w:rPr>
        <w:t xml:space="preserve">. Часы работы «горячей линии» по отказу от курения: ежедневно </w:t>
      </w:r>
      <w:r w:rsidRPr="005B42BD">
        <w:rPr>
          <w:rFonts w:ascii="Times New Roman" w:hAnsi="Times New Roman" w:cs="Times New Roman"/>
          <w:b/>
          <w:sz w:val="56"/>
          <w:szCs w:val="56"/>
          <w:lang w:eastAsia="ru-RU"/>
        </w:rPr>
        <w:t>с 13.00 до 15.00</w:t>
      </w:r>
      <w:r w:rsidRPr="005B42BD">
        <w:rPr>
          <w:rFonts w:ascii="Times New Roman" w:hAnsi="Times New Roman" w:cs="Times New Roman"/>
          <w:sz w:val="56"/>
          <w:szCs w:val="56"/>
          <w:lang w:eastAsia="ru-RU"/>
        </w:rPr>
        <w:t>; суббота, воскресенье выходной.</w:t>
      </w:r>
    </w:p>
    <w:sectPr w:rsidR="00440D65" w:rsidRPr="005B42BD" w:rsidSect="00390EE8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0D65"/>
    <w:rsid w:val="00390EE8"/>
    <w:rsid w:val="00440D65"/>
    <w:rsid w:val="005B42BD"/>
    <w:rsid w:val="00950EF8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F4D2C-44BE-4A4F-B681-877EE2AA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gorshkov.a</cp:lastModifiedBy>
  <cp:revision>4</cp:revision>
  <cp:lastPrinted>2017-04-18T08:13:00Z</cp:lastPrinted>
  <dcterms:created xsi:type="dcterms:W3CDTF">2017-04-10T09:17:00Z</dcterms:created>
  <dcterms:modified xsi:type="dcterms:W3CDTF">2017-04-18T08:13:00Z</dcterms:modified>
</cp:coreProperties>
</file>